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A37747">
        <w:rPr>
          <w:sz w:val="26"/>
          <w:szCs w:val="26"/>
        </w:rPr>
        <w:t>ROMÂNIA</w:t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</w:p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A37747">
        <w:rPr>
          <w:sz w:val="26"/>
          <w:szCs w:val="26"/>
        </w:rPr>
        <w:t>JUDEŢUL HARGHITA</w:t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  <w:t xml:space="preserve">               </w:t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</w:p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A37747">
        <w:rPr>
          <w:sz w:val="26"/>
          <w:szCs w:val="26"/>
        </w:rPr>
        <w:t xml:space="preserve">CONSILIUL JUDEŢEAN </w:t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</w:r>
      <w:r w:rsidRPr="00A37747">
        <w:rPr>
          <w:sz w:val="26"/>
          <w:szCs w:val="26"/>
        </w:rPr>
        <w:tab/>
        <w:t xml:space="preserve">         </w:t>
      </w:r>
    </w:p>
    <w:p w:rsidR="00A22966" w:rsidRPr="00A37747" w:rsidRDefault="00800518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  <w:r>
        <w:rPr>
          <w:sz w:val="26"/>
          <w:szCs w:val="26"/>
        </w:rPr>
        <w:t>Direcţia resurse umane și comunicare</w:t>
      </w:r>
    </w:p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A37747">
        <w:rPr>
          <w:sz w:val="26"/>
          <w:szCs w:val="26"/>
        </w:rPr>
        <w:t xml:space="preserve">Nr.  </w:t>
      </w:r>
      <w:r w:rsidRPr="00A37747">
        <w:rPr>
          <w:sz w:val="26"/>
          <w:szCs w:val="26"/>
          <w:u w:val="single"/>
        </w:rPr>
        <w:t xml:space="preserve">                </w:t>
      </w:r>
      <w:r w:rsidR="00800518">
        <w:rPr>
          <w:sz w:val="26"/>
          <w:szCs w:val="26"/>
        </w:rPr>
        <w:t xml:space="preserve"> /</w:t>
      </w:r>
      <w:r w:rsidR="00246DA4">
        <w:rPr>
          <w:sz w:val="26"/>
          <w:szCs w:val="26"/>
        </w:rPr>
        <w:t>_____</w:t>
      </w:r>
      <w:r w:rsidR="00800518">
        <w:rPr>
          <w:sz w:val="26"/>
          <w:szCs w:val="26"/>
        </w:rPr>
        <w:t>2020</w:t>
      </w:r>
    </w:p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</w:p>
    <w:p w:rsidR="00A22966" w:rsidRPr="00A37747" w:rsidRDefault="00A22966" w:rsidP="00A22966">
      <w:pPr>
        <w:autoSpaceDE w:val="0"/>
        <w:autoSpaceDN w:val="0"/>
        <w:adjustRightInd w:val="0"/>
        <w:spacing w:after="0"/>
        <w:rPr>
          <w:sz w:val="26"/>
          <w:szCs w:val="26"/>
        </w:rPr>
      </w:pPr>
    </w:p>
    <w:p w:rsidR="00A22966" w:rsidRPr="00A37747" w:rsidRDefault="00A22966" w:rsidP="00A22966">
      <w:pPr>
        <w:autoSpaceDE w:val="0"/>
        <w:autoSpaceDN w:val="0"/>
        <w:adjustRightInd w:val="0"/>
        <w:spacing w:after="0"/>
        <w:jc w:val="center"/>
        <w:rPr>
          <w:b/>
          <w:sz w:val="26"/>
          <w:szCs w:val="26"/>
        </w:rPr>
      </w:pPr>
      <w:r w:rsidRPr="00A37747">
        <w:rPr>
          <w:b/>
          <w:sz w:val="26"/>
          <w:szCs w:val="26"/>
        </w:rPr>
        <w:t>RAPORT DE SPECIALITATE</w:t>
      </w:r>
    </w:p>
    <w:p w:rsidR="000222EA" w:rsidRPr="00630D2F" w:rsidRDefault="000222EA" w:rsidP="000222EA">
      <w:pPr>
        <w:jc w:val="center"/>
        <w:rPr>
          <w:rFonts w:ascii="Calibri" w:hAnsi="Calibri"/>
          <w:sz w:val="26"/>
          <w:szCs w:val="26"/>
        </w:rPr>
      </w:pPr>
      <w:r w:rsidRPr="00630D2F">
        <w:rPr>
          <w:rFonts w:ascii="Calibri" w:hAnsi="Calibri"/>
          <w:b/>
          <w:sz w:val="26"/>
          <w:szCs w:val="26"/>
        </w:rPr>
        <w:t>privind modificarea  Hotărârii Consiliului Judeţean Harghita nr. 160/2004 privind organizarea şi funcţionarea</w:t>
      </w:r>
      <w:r w:rsidR="00054D91">
        <w:rPr>
          <w:rFonts w:ascii="Calibri" w:hAnsi="Calibri"/>
          <w:b/>
          <w:sz w:val="26"/>
          <w:szCs w:val="26"/>
        </w:rPr>
        <w:t xml:space="preserve"> </w:t>
      </w:r>
      <w:r w:rsidRPr="00630D2F">
        <w:rPr>
          <w:rFonts w:ascii="Calibri" w:hAnsi="Calibri"/>
          <w:b/>
          <w:sz w:val="26"/>
          <w:szCs w:val="26"/>
        </w:rPr>
        <w:t xml:space="preserve">Direcţiei Generale de Asistenţă Socială şi Protecţia Copilului Harghita, cu modificările şi completările </w:t>
      </w:r>
      <w:r>
        <w:rPr>
          <w:rFonts w:ascii="Calibri" w:hAnsi="Calibri"/>
          <w:b/>
          <w:sz w:val="26"/>
          <w:szCs w:val="26"/>
        </w:rPr>
        <w:t>ulterioare</w:t>
      </w:r>
    </w:p>
    <w:p w:rsidR="003F19B6" w:rsidRPr="006B7BBE" w:rsidRDefault="003F19B6" w:rsidP="00BB7AF3">
      <w:pPr>
        <w:spacing w:after="0"/>
        <w:ind w:firstLine="1134"/>
        <w:jc w:val="both"/>
        <w:rPr>
          <w:sz w:val="26"/>
          <w:szCs w:val="26"/>
        </w:rPr>
      </w:pPr>
      <w:r w:rsidRPr="006B7BBE">
        <w:rPr>
          <w:sz w:val="26"/>
          <w:szCs w:val="26"/>
        </w:rPr>
        <w:t xml:space="preserve"> </w:t>
      </w:r>
    </w:p>
    <w:p w:rsidR="003F19B6" w:rsidRDefault="003F19B6" w:rsidP="004F311A">
      <w:pPr>
        <w:spacing w:after="0"/>
        <w:ind w:firstLine="1134"/>
        <w:jc w:val="both"/>
        <w:rPr>
          <w:sz w:val="26"/>
          <w:szCs w:val="26"/>
        </w:rPr>
      </w:pPr>
      <w:r w:rsidRPr="006B7BBE">
        <w:rPr>
          <w:sz w:val="26"/>
          <w:szCs w:val="26"/>
        </w:rPr>
        <w:t xml:space="preserve">Prin </w:t>
      </w:r>
      <w:r w:rsidR="0018032E">
        <w:rPr>
          <w:sz w:val="26"/>
          <w:szCs w:val="26"/>
        </w:rPr>
        <w:t>Referatul de aprobare</w:t>
      </w:r>
      <w:r w:rsidRPr="006B7BBE">
        <w:rPr>
          <w:sz w:val="26"/>
          <w:szCs w:val="26"/>
        </w:rPr>
        <w:t xml:space="preserve"> </w:t>
      </w:r>
      <w:r w:rsidR="00106AA6">
        <w:rPr>
          <w:sz w:val="26"/>
          <w:szCs w:val="26"/>
        </w:rPr>
        <w:t xml:space="preserve">nr. </w:t>
      </w:r>
      <w:r w:rsidR="00D55EB0">
        <w:rPr>
          <w:sz w:val="26"/>
          <w:szCs w:val="26"/>
        </w:rPr>
        <w:t>72049</w:t>
      </w:r>
      <w:r w:rsidR="0018032E">
        <w:rPr>
          <w:sz w:val="26"/>
          <w:szCs w:val="26"/>
        </w:rPr>
        <w:t>/</w:t>
      </w:r>
      <w:r w:rsidR="00D55EB0">
        <w:rPr>
          <w:sz w:val="26"/>
          <w:szCs w:val="26"/>
        </w:rPr>
        <w:t>22</w:t>
      </w:r>
      <w:r w:rsidR="00106AA6">
        <w:rPr>
          <w:sz w:val="26"/>
          <w:szCs w:val="26"/>
        </w:rPr>
        <w:t>.0</w:t>
      </w:r>
      <w:r w:rsidR="00D55EB0">
        <w:rPr>
          <w:sz w:val="26"/>
          <w:szCs w:val="26"/>
        </w:rPr>
        <w:t>9</w:t>
      </w:r>
      <w:r w:rsidRPr="006B7BBE">
        <w:rPr>
          <w:sz w:val="26"/>
          <w:szCs w:val="26"/>
        </w:rPr>
        <w:t>.20</w:t>
      </w:r>
      <w:r w:rsidR="00106AA6">
        <w:rPr>
          <w:sz w:val="26"/>
          <w:szCs w:val="26"/>
        </w:rPr>
        <w:t>20</w:t>
      </w:r>
      <w:r w:rsidRPr="006B7BBE">
        <w:rPr>
          <w:sz w:val="26"/>
          <w:szCs w:val="26"/>
        </w:rPr>
        <w:t xml:space="preserve"> a</w:t>
      </w:r>
      <w:r w:rsidR="00DC6001">
        <w:rPr>
          <w:sz w:val="26"/>
          <w:szCs w:val="26"/>
        </w:rPr>
        <w:t>l</w:t>
      </w:r>
      <w:r w:rsidRPr="006B7BBE">
        <w:rPr>
          <w:sz w:val="26"/>
          <w:szCs w:val="26"/>
        </w:rPr>
        <w:t xml:space="preserve"> vicepreşedintelui Consiliului Judeţean Harghita –</w:t>
      </w:r>
      <w:r w:rsidR="00DC6001">
        <w:rPr>
          <w:sz w:val="26"/>
          <w:szCs w:val="26"/>
        </w:rPr>
        <w:t xml:space="preserve"> dl. Biró Barna Botond, iniţiat</w:t>
      </w:r>
      <w:r w:rsidRPr="006B7BBE">
        <w:rPr>
          <w:sz w:val="26"/>
          <w:szCs w:val="26"/>
          <w:lang w:val="hu-HU"/>
        </w:rPr>
        <w:t xml:space="preserve"> la </w:t>
      </w:r>
      <w:r w:rsidRPr="006B7BBE">
        <w:rPr>
          <w:sz w:val="26"/>
          <w:szCs w:val="26"/>
        </w:rPr>
        <w:t>propunerea Direcției Generale de Asistență Socială și Protecția Copilului Harghita, se propune aprobarea modificării Hotărârii Consiliului Judeţean Harghita nr. 160/2004 privind organizarea și funcționarea Direcției Generale de Asistență Socială și Protecția Copilului Harghita, cu modificările și completările ulterioare</w:t>
      </w:r>
      <w:r w:rsidR="006A3C79">
        <w:rPr>
          <w:sz w:val="26"/>
          <w:szCs w:val="26"/>
        </w:rPr>
        <w:t xml:space="preserve"> și pentru aprobarea Regulamentului de organizare și funcționare a  organigramei și a statului de funcții ale direcției generale</w:t>
      </w:r>
      <w:r w:rsidRPr="006B7BBE">
        <w:rPr>
          <w:sz w:val="26"/>
          <w:szCs w:val="26"/>
        </w:rPr>
        <w:t>.</w:t>
      </w:r>
    </w:p>
    <w:p w:rsidR="00A22966" w:rsidRDefault="00A22966" w:rsidP="004F311A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2002FE">
        <w:rPr>
          <w:sz w:val="26"/>
          <w:szCs w:val="26"/>
        </w:rPr>
        <w:t xml:space="preserve">Art. </w:t>
      </w:r>
      <w:r>
        <w:rPr>
          <w:sz w:val="26"/>
          <w:szCs w:val="26"/>
        </w:rPr>
        <w:t>1</w:t>
      </w:r>
      <w:r w:rsidRPr="002002FE">
        <w:rPr>
          <w:sz w:val="26"/>
          <w:szCs w:val="26"/>
        </w:rPr>
        <w:t xml:space="preserve">91 alin. (2) lit. </w:t>
      </w:r>
      <w:r>
        <w:rPr>
          <w:sz w:val="26"/>
          <w:szCs w:val="26"/>
        </w:rPr>
        <w:t>a</w:t>
      </w:r>
      <w:r w:rsidRPr="002002FE">
        <w:rPr>
          <w:sz w:val="26"/>
          <w:szCs w:val="26"/>
        </w:rPr>
        <w:t xml:space="preserve">), precum şi art. </w:t>
      </w:r>
      <w:r>
        <w:rPr>
          <w:sz w:val="26"/>
          <w:szCs w:val="26"/>
        </w:rPr>
        <w:t>1</w:t>
      </w:r>
      <w:r w:rsidRPr="002002FE">
        <w:rPr>
          <w:sz w:val="26"/>
          <w:szCs w:val="26"/>
        </w:rPr>
        <w:t>9</w:t>
      </w:r>
      <w:r>
        <w:rPr>
          <w:sz w:val="26"/>
          <w:szCs w:val="26"/>
        </w:rPr>
        <w:t xml:space="preserve">6 </w:t>
      </w:r>
      <w:r w:rsidRPr="00397F08">
        <w:rPr>
          <w:sz w:val="26"/>
          <w:szCs w:val="26"/>
        </w:rPr>
        <w:t>alin. (</w:t>
      </w:r>
      <w:r>
        <w:rPr>
          <w:sz w:val="26"/>
          <w:szCs w:val="26"/>
        </w:rPr>
        <w:t>1</w:t>
      </w:r>
      <w:r w:rsidRPr="00397F08">
        <w:rPr>
          <w:sz w:val="26"/>
          <w:szCs w:val="26"/>
        </w:rPr>
        <w:t>) lit. a)</w:t>
      </w:r>
      <w:r w:rsidRPr="002002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din Ordonanţa de Urgenţă a  Guvernului nr. </w:t>
      </w:r>
      <w:r w:rsidRPr="002002FE">
        <w:rPr>
          <w:sz w:val="26"/>
          <w:szCs w:val="26"/>
        </w:rPr>
        <w:t>5</w:t>
      </w:r>
      <w:r>
        <w:rPr>
          <w:sz w:val="26"/>
          <w:szCs w:val="26"/>
        </w:rPr>
        <w:t>7</w:t>
      </w:r>
      <w:r w:rsidRPr="002002FE">
        <w:rPr>
          <w:sz w:val="26"/>
          <w:szCs w:val="26"/>
        </w:rPr>
        <w:t>/20</w:t>
      </w:r>
      <w:r>
        <w:rPr>
          <w:sz w:val="26"/>
          <w:szCs w:val="26"/>
        </w:rPr>
        <w:t>19</w:t>
      </w:r>
      <w:r w:rsidRPr="00397F08">
        <w:t xml:space="preserve"> </w:t>
      </w:r>
      <w:r w:rsidRPr="00397F08">
        <w:rPr>
          <w:sz w:val="26"/>
          <w:szCs w:val="26"/>
        </w:rPr>
        <w:t>privind Codul administrativ</w:t>
      </w:r>
      <w:r w:rsidRPr="002002F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2002FE">
        <w:rPr>
          <w:sz w:val="26"/>
          <w:szCs w:val="26"/>
        </w:rPr>
        <w:t xml:space="preserve">însărcinează </w:t>
      </w:r>
      <w:r w:rsidR="002C3DBB">
        <w:rPr>
          <w:sz w:val="26"/>
          <w:szCs w:val="26"/>
        </w:rPr>
        <w:t>C</w:t>
      </w:r>
      <w:r w:rsidRPr="002002FE">
        <w:rPr>
          <w:sz w:val="26"/>
          <w:szCs w:val="26"/>
        </w:rPr>
        <w:t xml:space="preserve">onsiliul </w:t>
      </w:r>
      <w:r w:rsidR="002C3DBB">
        <w:rPr>
          <w:sz w:val="26"/>
          <w:szCs w:val="26"/>
        </w:rPr>
        <w:t>J</w:t>
      </w:r>
      <w:r w:rsidRPr="002002FE">
        <w:rPr>
          <w:sz w:val="26"/>
          <w:szCs w:val="26"/>
        </w:rPr>
        <w:t>udeţean cu aprobarea la propunerea președintelui, organigrama, statul de funcții, regulamentul de organizare și funcționare al aparatului de specialitate al Consiliului Județean Harghita, precum și a</w:t>
      </w:r>
      <w:r>
        <w:rPr>
          <w:sz w:val="26"/>
          <w:szCs w:val="26"/>
        </w:rPr>
        <w:t xml:space="preserve">le instituțiilor </w:t>
      </w:r>
      <w:r w:rsidRPr="002002FE">
        <w:rPr>
          <w:sz w:val="26"/>
          <w:szCs w:val="26"/>
        </w:rPr>
        <w:t>publice de interes județean</w:t>
      </w:r>
      <w:r>
        <w:rPr>
          <w:sz w:val="26"/>
          <w:szCs w:val="26"/>
        </w:rPr>
        <w:t xml:space="preserve"> </w:t>
      </w:r>
      <w:r w:rsidRPr="00B07D0D">
        <w:rPr>
          <w:sz w:val="26"/>
          <w:szCs w:val="26"/>
        </w:rPr>
        <w:t>şi ale societăţilor şi regiilor autonome de interes judeţean;</w:t>
      </w:r>
      <w:r w:rsidRPr="002002FE">
        <w:rPr>
          <w:sz w:val="26"/>
          <w:szCs w:val="26"/>
        </w:rPr>
        <w:t xml:space="preserve"> </w:t>
      </w:r>
    </w:p>
    <w:p w:rsidR="003D1C5B" w:rsidRPr="002002FE" w:rsidRDefault="003D1C5B" w:rsidP="004F311A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</w:p>
    <w:p w:rsidR="00E83E69" w:rsidRDefault="00A437AB" w:rsidP="004F311A">
      <w:pPr>
        <w:jc w:val="both"/>
        <w:rPr>
          <w:sz w:val="26"/>
          <w:szCs w:val="26"/>
        </w:rPr>
      </w:pPr>
      <w:r w:rsidRPr="00A877D3">
        <w:rPr>
          <w:sz w:val="26"/>
          <w:szCs w:val="26"/>
        </w:rPr>
        <w:t>Prin Referatul de aprobare întoc</w:t>
      </w:r>
      <w:r w:rsidR="000773D3">
        <w:rPr>
          <w:sz w:val="26"/>
          <w:szCs w:val="26"/>
        </w:rPr>
        <w:t xml:space="preserve">mit se detaliază modificările </w:t>
      </w:r>
      <w:r w:rsidRPr="00A877D3">
        <w:rPr>
          <w:sz w:val="26"/>
          <w:szCs w:val="26"/>
        </w:rPr>
        <w:t>propuse:</w:t>
      </w:r>
    </w:p>
    <w:p w:rsidR="00D55EB0" w:rsidRDefault="00D55EB0" w:rsidP="004F311A">
      <w:pPr>
        <w:jc w:val="both"/>
        <w:rPr>
          <w:rFonts w:ascii="Calibri" w:hAnsi="Calibri"/>
          <w:sz w:val="26"/>
          <w:szCs w:val="26"/>
        </w:rPr>
      </w:pPr>
      <w:r w:rsidRPr="00D55EB0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I. Pe baza Procesului verbal al Comisiei de examinare  nr.72009 /17.09.2020 </w:t>
      </w:r>
      <w:r w:rsidR="00E83E69">
        <w:rPr>
          <w:rFonts w:ascii="Calibri" w:hAnsi="Calibri"/>
          <w:sz w:val="26"/>
          <w:szCs w:val="26"/>
        </w:rPr>
        <w:t xml:space="preserve">se </w:t>
      </w:r>
      <w:r>
        <w:rPr>
          <w:rFonts w:ascii="Calibri" w:hAnsi="Calibri"/>
          <w:sz w:val="26"/>
          <w:szCs w:val="26"/>
        </w:rPr>
        <w:t>propune</w:t>
      </w:r>
      <w:r w:rsidR="00E83E69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următoarele modificări, promovări în grad profesional  imediat superioare a funcționarilor publici: </w:t>
      </w:r>
    </w:p>
    <w:p w:rsidR="00D55EB0" w:rsidRPr="00963F89" w:rsidRDefault="00E83E69" w:rsidP="004F311A">
      <w:pPr>
        <w:ind w:firstLine="360"/>
        <w:jc w:val="both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- </w:t>
      </w:r>
      <w:r w:rsidR="00D55EB0" w:rsidRPr="006B5D11">
        <w:rPr>
          <w:rFonts w:ascii="Calibri" w:hAnsi="Calibri"/>
          <w:sz w:val="26"/>
          <w:szCs w:val="26"/>
        </w:rPr>
        <w:t xml:space="preserve">La Serviciul </w:t>
      </w:r>
      <w:r w:rsidR="00D55EB0">
        <w:rPr>
          <w:rFonts w:ascii="Calibri" w:hAnsi="Calibri"/>
          <w:sz w:val="26"/>
          <w:szCs w:val="26"/>
        </w:rPr>
        <w:t xml:space="preserve">pentru îngrijire de tip rezidențial, tip familial și comunitar adulți. Management de caz, Compartimentul îngrijire de tip familial și comunitar adulți </w:t>
      </w:r>
      <w:r w:rsidR="00D55EB0">
        <w:rPr>
          <w:rFonts w:ascii="Calibri" w:hAnsi="Calibri"/>
          <w:b/>
          <w:i/>
          <w:sz w:val="26"/>
          <w:szCs w:val="26"/>
        </w:rPr>
        <w:t xml:space="preserve"> </w:t>
      </w:r>
      <w:r w:rsidRPr="004F311A">
        <w:rPr>
          <w:rFonts w:ascii="Calibri" w:hAnsi="Calibri"/>
          <w:sz w:val="26"/>
          <w:szCs w:val="26"/>
        </w:rPr>
        <w:t xml:space="preserve">se </w:t>
      </w:r>
      <w:r w:rsidR="00D55EB0">
        <w:rPr>
          <w:rFonts w:ascii="Calibri" w:hAnsi="Calibri"/>
          <w:sz w:val="26"/>
          <w:szCs w:val="26"/>
        </w:rPr>
        <w:t>pr</w:t>
      </w:r>
      <w:r>
        <w:rPr>
          <w:rFonts w:ascii="Calibri" w:hAnsi="Calibri"/>
          <w:sz w:val="26"/>
          <w:szCs w:val="26"/>
        </w:rPr>
        <w:t>o</w:t>
      </w:r>
      <w:r w:rsidR="00D55EB0">
        <w:rPr>
          <w:rFonts w:ascii="Calibri" w:hAnsi="Calibri"/>
          <w:sz w:val="26"/>
          <w:szCs w:val="26"/>
        </w:rPr>
        <w:t xml:space="preserve">pune transformarea funcției publice de execuție de inspector, clasa I, grad professional principal (ID 230063), în funcția publică de execuție de </w:t>
      </w:r>
      <w:r w:rsidR="00D55EB0" w:rsidRPr="003D683C">
        <w:rPr>
          <w:rFonts w:ascii="Calibri" w:hAnsi="Calibri"/>
          <w:b/>
          <w:i/>
          <w:sz w:val="26"/>
          <w:szCs w:val="26"/>
        </w:rPr>
        <w:t>inspector, cla</w:t>
      </w:r>
      <w:r w:rsidR="00D55EB0">
        <w:rPr>
          <w:rFonts w:ascii="Calibri" w:hAnsi="Calibri"/>
          <w:b/>
          <w:i/>
          <w:sz w:val="26"/>
          <w:szCs w:val="26"/>
        </w:rPr>
        <w:t xml:space="preserve">sa I, grad profesional superior, </w:t>
      </w:r>
      <w:r w:rsidR="00CE2D9C" w:rsidRPr="00CE2D9C">
        <w:rPr>
          <w:rFonts w:ascii="Calibri" w:hAnsi="Calibri"/>
          <w:sz w:val="26"/>
          <w:szCs w:val="26"/>
        </w:rPr>
        <w:t>o</w:t>
      </w:r>
      <w:r w:rsidR="00D55EB0" w:rsidRPr="00CE2D9C">
        <w:rPr>
          <w:rFonts w:ascii="Calibri" w:hAnsi="Calibri"/>
          <w:sz w:val="26"/>
          <w:szCs w:val="26"/>
        </w:rPr>
        <w:t>cupanta postului este d-na Bălan Ingri</w:t>
      </w:r>
      <w:r w:rsidRPr="00CE2D9C">
        <w:rPr>
          <w:rFonts w:ascii="Calibri" w:hAnsi="Calibri"/>
          <w:sz w:val="26"/>
          <w:szCs w:val="26"/>
        </w:rPr>
        <w:t>d</w:t>
      </w:r>
      <w:r w:rsidR="00D55EB0" w:rsidRPr="00CE2D9C">
        <w:rPr>
          <w:rFonts w:ascii="Calibri" w:hAnsi="Calibri"/>
          <w:b/>
          <w:sz w:val="26"/>
          <w:szCs w:val="26"/>
        </w:rPr>
        <w:t>.</w:t>
      </w:r>
    </w:p>
    <w:p w:rsidR="00D55EB0" w:rsidRDefault="00D55EB0" w:rsidP="004F311A">
      <w:pPr>
        <w:ind w:firstLine="360"/>
        <w:jc w:val="both"/>
        <w:rPr>
          <w:rFonts w:ascii="Calibri" w:hAnsi="Calibri"/>
          <w:b/>
          <w:sz w:val="26"/>
          <w:szCs w:val="26"/>
          <w:lang w:eastAsia="ro-RO"/>
        </w:rPr>
      </w:pPr>
      <w:r>
        <w:rPr>
          <w:rFonts w:ascii="Calibri" w:hAnsi="Calibri"/>
          <w:sz w:val="26"/>
          <w:szCs w:val="26"/>
          <w:lang w:eastAsia="ro-RO"/>
        </w:rPr>
        <w:t xml:space="preserve"> </w:t>
      </w:r>
      <w:r w:rsidR="00A0712B">
        <w:rPr>
          <w:rFonts w:ascii="Calibri" w:hAnsi="Calibri"/>
          <w:sz w:val="26"/>
          <w:szCs w:val="26"/>
          <w:lang w:eastAsia="ro-RO"/>
        </w:rPr>
        <w:t xml:space="preserve">- </w:t>
      </w:r>
      <w:r>
        <w:rPr>
          <w:rFonts w:ascii="Calibri" w:hAnsi="Calibri"/>
          <w:sz w:val="26"/>
          <w:szCs w:val="26"/>
          <w:lang w:eastAsia="ro-RO"/>
        </w:rPr>
        <w:t xml:space="preserve">La Serviciul de asistență maternală profesionistă </w:t>
      </w:r>
      <w:r w:rsidR="00A0712B">
        <w:rPr>
          <w:rFonts w:ascii="Calibri" w:hAnsi="Calibri"/>
          <w:sz w:val="26"/>
          <w:szCs w:val="26"/>
          <w:lang w:eastAsia="ro-RO"/>
        </w:rPr>
        <w:t xml:space="preserve">se </w:t>
      </w:r>
      <w:r>
        <w:rPr>
          <w:rFonts w:ascii="Calibri" w:hAnsi="Calibri"/>
          <w:sz w:val="26"/>
          <w:szCs w:val="26"/>
          <w:lang w:eastAsia="ro-RO"/>
        </w:rPr>
        <w:t xml:space="preserve">propune transformarea funcției publice de execuție vacantă de Inspector, Clasa I, grad profesional principal ( ID 452142) , în funcția publică de execuție de </w:t>
      </w:r>
      <w:r>
        <w:rPr>
          <w:rFonts w:ascii="Calibri" w:hAnsi="Calibri"/>
          <w:b/>
          <w:sz w:val="26"/>
          <w:szCs w:val="26"/>
          <w:lang w:eastAsia="ro-RO"/>
        </w:rPr>
        <w:t>inspector</w:t>
      </w:r>
      <w:r w:rsidRPr="008470FD">
        <w:rPr>
          <w:rFonts w:ascii="Calibri" w:hAnsi="Calibri"/>
          <w:b/>
          <w:sz w:val="26"/>
          <w:szCs w:val="26"/>
          <w:lang w:eastAsia="ro-RO"/>
        </w:rPr>
        <w:t xml:space="preserve">, clasa I, grad profesional </w:t>
      </w:r>
      <w:r>
        <w:rPr>
          <w:rFonts w:ascii="Calibri" w:hAnsi="Calibri"/>
          <w:b/>
          <w:sz w:val="26"/>
          <w:szCs w:val="26"/>
          <w:lang w:eastAsia="ro-RO"/>
        </w:rPr>
        <w:t>superior.</w:t>
      </w:r>
    </w:p>
    <w:p w:rsidR="00D55EB0" w:rsidRDefault="00D55EB0" w:rsidP="004F311A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 xml:space="preserve">II. Pe baza Procesului verbal nr.71353/20.06.2020 al comisiei de examinare </w:t>
      </w:r>
      <w:r w:rsidR="00E83E69">
        <w:rPr>
          <w:rFonts w:ascii="Calibri" w:hAnsi="Calibri"/>
          <w:sz w:val="26"/>
          <w:szCs w:val="26"/>
        </w:rPr>
        <w:t xml:space="preserve">se </w:t>
      </w:r>
      <w:r>
        <w:rPr>
          <w:rFonts w:ascii="Calibri" w:hAnsi="Calibri"/>
          <w:sz w:val="26"/>
          <w:szCs w:val="26"/>
        </w:rPr>
        <w:t>propune următoarele modificări , promovări în funcții superioare:</w:t>
      </w:r>
    </w:p>
    <w:p w:rsidR="00D55EB0" w:rsidRDefault="00A62F5A" w:rsidP="004F311A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</w:t>
      </w:r>
      <w:r w:rsidR="00D55EB0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-  </w:t>
      </w:r>
      <w:r w:rsidR="00D55EB0">
        <w:rPr>
          <w:rFonts w:ascii="Calibri" w:hAnsi="Calibri"/>
          <w:sz w:val="26"/>
          <w:szCs w:val="26"/>
        </w:rPr>
        <w:t xml:space="preserve">La Centrul deplasament tip familial nr. 2 Miercurea-Ciuc din funcția de supraveghetor de noapte în funcția </w:t>
      </w:r>
      <w:r w:rsidR="00D55EB0" w:rsidRPr="00047DA9">
        <w:rPr>
          <w:rFonts w:ascii="Calibri" w:hAnsi="Calibri"/>
          <w:b/>
          <w:i/>
          <w:sz w:val="26"/>
          <w:szCs w:val="26"/>
        </w:rPr>
        <w:t>de educator cu studii M</w:t>
      </w:r>
      <w:r w:rsidR="00D55EB0">
        <w:rPr>
          <w:rFonts w:ascii="Calibri" w:hAnsi="Calibri"/>
          <w:sz w:val="26"/>
          <w:szCs w:val="26"/>
        </w:rPr>
        <w:t>, ocupanta postului este d-ul Tankó Károly ;</w:t>
      </w:r>
    </w:p>
    <w:p w:rsidR="00D55EB0" w:rsidRDefault="00A62F5A" w:rsidP="004F311A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- </w:t>
      </w:r>
      <w:r w:rsidR="00D55EB0">
        <w:rPr>
          <w:rFonts w:ascii="Calibri" w:hAnsi="Calibri"/>
          <w:sz w:val="26"/>
          <w:szCs w:val="26"/>
        </w:rPr>
        <w:t xml:space="preserve">La Complexul de serviciu Miercurea-Ciuc din funcția de educator cu studii M, în funcția de </w:t>
      </w:r>
      <w:r w:rsidR="00D55EB0" w:rsidRPr="00047DA9">
        <w:rPr>
          <w:rFonts w:ascii="Calibri" w:hAnsi="Calibri"/>
          <w:b/>
          <w:i/>
          <w:sz w:val="26"/>
          <w:szCs w:val="26"/>
        </w:rPr>
        <w:t>educator cu studii Pl.</w:t>
      </w:r>
      <w:r w:rsidR="00D55EB0">
        <w:rPr>
          <w:rFonts w:ascii="Calibri" w:hAnsi="Calibri"/>
          <w:sz w:val="26"/>
          <w:szCs w:val="26"/>
        </w:rPr>
        <w:t xml:space="preserve"> ocupanta postului este d-na Antal Olga.</w:t>
      </w:r>
    </w:p>
    <w:p w:rsidR="00A62F5A" w:rsidRDefault="00A62F5A" w:rsidP="004F311A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II</w:t>
      </w:r>
      <w:r w:rsidR="00674004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>.</w:t>
      </w:r>
      <w:r w:rsidR="00D55EB0">
        <w:rPr>
          <w:rFonts w:ascii="Calibri" w:hAnsi="Calibri"/>
          <w:sz w:val="26"/>
          <w:szCs w:val="26"/>
        </w:rPr>
        <w:t xml:space="preserve"> Pe baza Procesului verbal nr.71354/20.06.2020 al comisiei de examinare </w:t>
      </w:r>
      <w:r>
        <w:rPr>
          <w:rFonts w:ascii="Calibri" w:hAnsi="Calibri"/>
          <w:sz w:val="26"/>
          <w:szCs w:val="26"/>
        </w:rPr>
        <w:t xml:space="preserve">se </w:t>
      </w:r>
      <w:r w:rsidR="00D55EB0">
        <w:rPr>
          <w:rFonts w:ascii="Calibri" w:hAnsi="Calibri"/>
          <w:sz w:val="26"/>
          <w:szCs w:val="26"/>
        </w:rPr>
        <w:t>propune următoarele modificări promovări în funcții supe</w:t>
      </w:r>
      <w:r>
        <w:rPr>
          <w:rFonts w:ascii="Calibri" w:hAnsi="Calibri"/>
          <w:sz w:val="26"/>
          <w:szCs w:val="26"/>
        </w:rPr>
        <w:t>rioară, promovări în grad profe</w:t>
      </w:r>
      <w:r w:rsidR="00D55EB0">
        <w:rPr>
          <w:rFonts w:ascii="Calibri" w:hAnsi="Calibri"/>
          <w:sz w:val="26"/>
          <w:szCs w:val="26"/>
        </w:rPr>
        <w:t xml:space="preserve">sional: </w:t>
      </w:r>
    </w:p>
    <w:p w:rsidR="00D55EB0" w:rsidRDefault="00A62F5A" w:rsidP="004F311A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- </w:t>
      </w:r>
      <w:r w:rsidR="00D55EB0">
        <w:rPr>
          <w:rFonts w:ascii="Calibri" w:hAnsi="Calibri"/>
          <w:sz w:val="26"/>
          <w:szCs w:val="26"/>
        </w:rPr>
        <w:t xml:space="preserve">La Centrul de Îngrijire și Asistență Frumoasa din funcția de îngrijitor, în funcția </w:t>
      </w:r>
      <w:r w:rsidR="00D55EB0" w:rsidRPr="00047DA9">
        <w:rPr>
          <w:rFonts w:ascii="Calibri" w:hAnsi="Calibri"/>
          <w:b/>
          <w:i/>
          <w:sz w:val="26"/>
          <w:szCs w:val="26"/>
        </w:rPr>
        <w:t>de infirmier</w:t>
      </w:r>
      <w:r w:rsidR="00D55EB0">
        <w:rPr>
          <w:rFonts w:ascii="Calibri" w:hAnsi="Calibri"/>
          <w:sz w:val="26"/>
          <w:szCs w:val="26"/>
        </w:rPr>
        <w:t xml:space="preserve"> 3 posturi ocupanta postului este d-na Birta Be</w:t>
      </w:r>
      <w:r w:rsidR="0013402C">
        <w:rPr>
          <w:rFonts w:ascii="Calibri" w:hAnsi="Calibri"/>
          <w:sz w:val="26"/>
          <w:szCs w:val="26"/>
        </w:rPr>
        <w:t>áta, d-na Rácz Enikõ, respectiv</w:t>
      </w:r>
      <w:r w:rsidR="00D55EB0">
        <w:rPr>
          <w:rFonts w:ascii="Calibri" w:hAnsi="Calibri"/>
          <w:sz w:val="26"/>
          <w:szCs w:val="26"/>
        </w:rPr>
        <w:t xml:space="preserve"> , d-na Tatár Klára; </w:t>
      </w:r>
    </w:p>
    <w:p w:rsidR="00D55EB0" w:rsidRDefault="00A62F5A" w:rsidP="004F311A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- </w:t>
      </w:r>
      <w:r w:rsidR="00D55EB0">
        <w:rPr>
          <w:rFonts w:ascii="Calibri" w:hAnsi="Calibri"/>
          <w:sz w:val="26"/>
          <w:szCs w:val="26"/>
        </w:rPr>
        <w:t xml:space="preserve">La Serviciul de evalure complex a persoanelor adulte cu handicap și secretariatul comisiei de evaluare a persoanelor adulte cu handicap, din funcția de pedagog de recuperare Pl , în funcția de </w:t>
      </w:r>
      <w:r w:rsidR="00D55EB0" w:rsidRPr="00047DA9">
        <w:rPr>
          <w:rFonts w:ascii="Calibri" w:hAnsi="Calibri"/>
          <w:b/>
          <w:i/>
          <w:sz w:val="26"/>
          <w:szCs w:val="26"/>
        </w:rPr>
        <w:t>pedagog de recuperare principal</w:t>
      </w:r>
      <w:r w:rsidR="00D55EB0">
        <w:rPr>
          <w:rFonts w:ascii="Calibri" w:hAnsi="Calibri"/>
          <w:sz w:val="26"/>
          <w:szCs w:val="26"/>
        </w:rPr>
        <w:t xml:space="preserve"> cu studii  Pl. ocupanta postului este d-na Korodi Enikő.</w:t>
      </w:r>
    </w:p>
    <w:p w:rsidR="00D55EB0" w:rsidRDefault="00674004" w:rsidP="004F311A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IV. </w:t>
      </w:r>
      <w:r w:rsidR="00D55EB0">
        <w:rPr>
          <w:rFonts w:ascii="Calibri" w:hAnsi="Calibri"/>
          <w:sz w:val="26"/>
          <w:szCs w:val="26"/>
        </w:rPr>
        <w:t xml:space="preserve">Pe baza Procesului verbal nr.71354/20.06.2020 al comisiei de examinare </w:t>
      </w:r>
      <w:r>
        <w:rPr>
          <w:rFonts w:ascii="Calibri" w:hAnsi="Calibri"/>
          <w:sz w:val="26"/>
          <w:szCs w:val="26"/>
        </w:rPr>
        <w:t xml:space="preserve">se </w:t>
      </w:r>
      <w:r w:rsidR="00D55EB0">
        <w:rPr>
          <w:rFonts w:ascii="Calibri" w:hAnsi="Calibri"/>
          <w:sz w:val="26"/>
          <w:szCs w:val="26"/>
        </w:rPr>
        <w:t xml:space="preserve">propune următoarele  modificări promovări în funcții superioară, promovări în grad profesional la Centrul de recuperare și reabilitare neuropsihiatrice Tulgheș , din funcția de kinetoterapeut specialist în funcția </w:t>
      </w:r>
      <w:r w:rsidR="00D55EB0" w:rsidRPr="00EF296C">
        <w:rPr>
          <w:rFonts w:ascii="Calibri" w:hAnsi="Calibri"/>
          <w:b/>
          <w:i/>
          <w:sz w:val="26"/>
          <w:szCs w:val="26"/>
        </w:rPr>
        <w:t>de kinetoterapeut principal</w:t>
      </w:r>
      <w:r w:rsidR="00D55EB0">
        <w:rPr>
          <w:rFonts w:ascii="Calibri" w:hAnsi="Calibri"/>
          <w:sz w:val="26"/>
          <w:szCs w:val="26"/>
        </w:rPr>
        <w:t xml:space="preserve"> , ocupanta postului este Moldovan Ovidiu Ionuț, respectiv din funcția de  infirmier , în funcția </w:t>
      </w:r>
      <w:r w:rsidR="00D55EB0" w:rsidRPr="00EF296C">
        <w:rPr>
          <w:rFonts w:ascii="Calibri" w:hAnsi="Calibri"/>
          <w:b/>
          <w:i/>
          <w:sz w:val="26"/>
          <w:szCs w:val="26"/>
        </w:rPr>
        <w:t>de bucătar</w:t>
      </w:r>
      <w:r w:rsidR="007028B1">
        <w:rPr>
          <w:rFonts w:ascii="Calibri" w:hAnsi="Calibri"/>
          <w:sz w:val="26"/>
          <w:szCs w:val="26"/>
        </w:rPr>
        <w:t>, ocupanta postului este d-na Macovei Enikő</w:t>
      </w:r>
      <w:r w:rsidR="00D55EB0">
        <w:rPr>
          <w:rFonts w:ascii="Calibri" w:hAnsi="Calibri"/>
          <w:sz w:val="26"/>
          <w:szCs w:val="26"/>
        </w:rPr>
        <w:t xml:space="preserve">. </w:t>
      </w:r>
    </w:p>
    <w:p w:rsidR="00D55EB0" w:rsidRPr="00037AA2" w:rsidRDefault="00FB3D82" w:rsidP="004F311A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V. </w:t>
      </w:r>
      <w:r w:rsidR="00D55EB0">
        <w:rPr>
          <w:rFonts w:ascii="Calibri" w:hAnsi="Calibri"/>
          <w:sz w:val="26"/>
          <w:szCs w:val="26"/>
        </w:rPr>
        <w:t xml:space="preserve">Pe baza Referatului nr.72014 /2020 al șeful Centrului de îngrijire și asistență Gheorgheni precum și pe baza Certificatului de grad principal Seria A nr.05224/2018  </w:t>
      </w:r>
      <w:r>
        <w:rPr>
          <w:rFonts w:ascii="Calibri" w:hAnsi="Calibri"/>
          <w:sz w:val="26"/>
          <w:szCs w:val="26"/>
        </w:rPr>
        <w:t xml:space="preserve">se </w:t>
      </w:r>
      <w:r w:rsidR="00D55EB0">
        <w:rPr>
          <w:rFonts w:ascii="Calibri" w:hAnsi="Calibri"/>
          <w:sz w:val="26"/>
          <w:szCs w:val="26"/>
        </w:rPr>
        <w:t xml:space="preserve">propune transformarea postului de asistent medical cu studii Pl , în post de </w:t>
      </w:r>
      <w:r w:rsidR="00D55EB0" w:rsidRPr="00963F89">
        <w:rPr>
          <w:rFonts w:ascii="Calibri" w:hAnsi="Calibri"/>
          <w:b/>
          <w:i/>
          <w:sz w:val="26"/>
          <w:szCs w:val="26"/>
        </w:rPr>
        <w:t>asistent medical cu studii Pl principal</w:t>
      </w:r>
      <w:r w:rsidR="00D55EB0">
        <w:rPr>
          <w:rFonts w:ascii="Calibri" w:hAnsi="Calibri"/>
          <w:sz w:val="26"/>
          <w:szCs w:val="26"/>
        </w:rPr>
        <w:t>. Ocupanta postului este d-na Mezei Ibolya.</w:t>
      </w:r>
    </w:p>
    <w:p w:rsidR="00D55EB0" w:rsidRDefault="00FB3D82" w:rsidP="004F311A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- </w:t>
      </w:r>
      <w:r w:rsidR="00D55EB0">
        <w:rPr>
          <w:rFonts w:ascii="Calibri" w:hAnsi="Calibri"/>
          <w:sz w:val="26"/>
          <w:szCs w:val="26"/>
        </w:rPr>
        <w:t>La Centru de Îngrijire și Asistență</w:t>
      </w:r>
      <w:r w:rsidR="004F311A">
        <w:rPr>
          <w:rFonts w:ascii="Calibri" w:hAnsi="Calibri"/>
          <w:sz w:val="26"/>
          <w:szCs w:val="26"/>
        </w:rPr>
        <w:t xml:space="preserve"> Gheorgheni se propune</w:t>
      </w:r>
      <w:r w:rsidR="00D55EB0">
        <w:rPr>
          <w:rFonts w:ascii="Calibri" w:hAnsi="Calibri"/>
          <w:sz w:val="26"/>
          <w:szCs w:val="26"/>
        </w:rPr>
        <w:t xml:space="preserve"> transformarea postului vacant de psiholog practicant în funcția de </w:t>
      </w:r>
      <w:r w:rsidR="00D55EB0" w:rsidRPr="00EF296C">
        <w:rPr>
          <w:rFonts w:ascii="Calibri" w:hAnsi="Calibri"/>
          <w:b/>
          <w:i/>
          <w:sz w:val="26"/>
          <w:szCs w:val="26"/>
        </w:rPr>
        <w:t>psiholog debutant</w:t>
      </w:r>
      <w:r w:rsidR="00D55EB0">
        <w:rPr>
          <w:rFonts w:ascii="Calibri" w:hAnsi="Calibri"/>
          <w:b/>
          <w:i/>
          <w:sz w:val="26"/>
          <w:szCs w:val="26"/>
        </w:rPr>
        <w:t>.</w:t>
      </w:r>
    </w:p>
    <w:p w:rsidR="00D55EB0" w:rsidRDefault="00FB3D82" w:rsidP="004F311A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6"/>
          <w:szCs w:val="26"/>
        </w:rPr>
      </w:pPr>
      <w:r w:rsidRPr="00FB3D82">
        <w:rPr>
          <w:rFonts w:ascii="Calibri" w:hAnsi="Calibri"/>
          <w:sz w:val="26"/>
          <w:szCs w:val="26"/>
        </w:rPr>
        <w:t xml:space="preserve">     -</w:t>
      </w:r>
      <w:r w:rsidR="00AA235A">
        <w:rPr>
          <w:rFonts w:ascii="Calibri" w:hAnsi="Calibri"/>
          <w:b/>
          <w:i/>
          <w:sz w:val="26"/>
          <w:szCs w:val="26"/>
        </w:rPr>
        <w:t xml:space="preserve"> </w:t>
      </w:r>
      <w:r w:rsidR="00D55EB0" w:rsidRPr="00EF296C">
        <w:rPr>
          <w:rFonts w:ascii="Calibri" w:hAnsi="Calibri"/>
          <w:sz w:val="26"/>
          <w:szCs w:val="26"/>
        </w:rPr>
        <w:t>La Centrul de Plasament tip familial nr. 2 din Miercurea- Ciuc</w:t>
      </w:r>
      <w:r w:rsidR="004F311A">
        <w:rPr>
          <w:rFonts w:ascii="Calibri" w:hAnsi="Calibri"/>
          <w:sz w:val="26"/>
          <w:szCs w:val="26"/>
        </w:rPr>
        <w:t>, se propune</w:t>
      </w:r>
      <w:r w:rsidR="00D55EB0">
        <w:rPr>
          <w:rFonts w:ascii="Calibri" w:hAnsi="Calibri"/>
          <w:sz w:val="26"/>
          <w:szCs w:val="26"/>
        </w:rPr>
        <w:t xml:space="preserve"> transformarea postului vacant de inspector de specialitate grad IA, în post de </w:t>
      </w:r>
      <w:r w:rsidR="00D55EB0" w:rsidRPr="00EF296C">
        <w:rPr>
          <w:rFonts w:ascii="Calibri" w:hAnsi="Calibri"/>
          <w:b/>
          <w:i/>
          <w:sz w:val="26"/>
          <w:szCs w:val="26"/>
        </w:rPr>
        <w:t>asistent social debutant</w:t>
      </w:r>
      <w:r w:rsidR="00D55EB0">
        <w:rPr>
          <w:rFonts w:ascii="Calibri" w:hAnsi="Calibri"/>
          <w:b/>
          <w:i/>
          <w:sz w:val="26"/>
          <w:szCs w:val="26"/>
        </w:rPr>
        <w:t>.</w:t>
      </w:r>
    </w:p>
    <w:p w:rsidR="00D55EB0" w:rsidRDefault="00AA235A" w:rsidP="004F311A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- </w:t>
      </w:r>
      <w:r w:rsidR="00D55EB0" w:rsidRPr="00FC51E8">
        <w:rPr>
          <w:rFonts w:ascii="Calibri" w:hAnsi="Calibri"/>
          <w:sz w:val="26"/>
          <w:szCs w:val="26"/>
        </w:rPr>
        <w:t xml:space="preserve">La Centrul de îngrijire și asistență pentru persoane adulte cu dizabilități Toplița, pe baza Referatului nr. 71344/2020 înaintat de către șeful centrului , aprobat de către directorul general </w:t>
      </w:r>
      <w:r>
        <w:rPr>
          <w:rFonts w:ascii="Calibri" w:hAnsi="Calibri"/>
          <w:sz w:val="26"/>
          <w:szCs w:val="26"/>
        </w:rPr>
        <w:t xml:space="preserve">se </w:t>
      </w:r>
      <w:r w:rsidR="00D55EB0" w:rsidRPr="00FC51E8">
        <w:rPr>
          <w:rFonts w:ascii="Calibri" w:hAnsi="Calibri"/>
          <w:sz w:val="26"/>
          <w:szCs w:val="26"/>
        </w:rPr>
        <w:t>propune transformarea postului vacant de asistent medical principal în post</w:t>
      </w:r>
      <w:r w:rsidR="00D55EB0">
        <w:rPr>
          <w:rFonts w:ascii="Calibri" w:hAnsi="Calibri"/>
          <w:b/>
          <w:i/>
          <w:sz w:val="26"/>
          <w:szCs w:val="26"/>
        </w:rPr>
        <w:t xml:space="preserve"> de infirmier</w:t>
      </w:r>
      <w:r>
        <w:rPr>
          <w:rFonts w:ascii="Calibri" w:hAnsi="Calibri"/>
          <w:b/>
          <w:i/>
          <w:sz w:val="26"/>
          <w:szCs w:val="26"/>
        </w:rPr>
        <w:t>.</w:t>
      </w:r>
    </w:p>
    <w:p w:rsidR="00677843" w:rsidRDefault="00677843" w:rsidP="00677843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 w:rsidRPr="00A877D3">
        <w:rPr>
          <w:sz w:val="26"/>
          <w:szCs w:val="26"/>
        </w:rPr>
        <w:lastRenderedPageBreak/>
        <w:t>Prin Referatul de aprobare întocmit se detaliază modificăr</w:t>
      </w:r>
      <w:r>
        <w:rPr>
          <w:sz w:val="26"/>
          <w:szCs w:val="26"/>
        </w:rPr>
        <w:t>ile ca</w:t>
      </w:r>
      <w:r w:rsidRPr="003D1C5B">
        <w:rPr>
          <w:rFonts w:ascii="Calibri" w:hAnsi="Calibri"/>
          <w:sz w:val="26"/>
          <w:szCs w:val="26"/>
        </w:rPr>
        <w:t>re trebuiesc rectificate pentru obținerea avizului favorabil:</w:t>
      </w:r>
    </w:p>
    <w:p w:rsidR="005162CF" w:rsidRPr="00E23C6E" w:rsidRDefault="005162CF" w:rsidP="005162CF">
      <w:pPr>
        <w:ind w:firstLine="360"/>
        <w:jc w:val="both"/>
        <w:rPr>
          <w:rFonts w:ascii="Calibri" w:hAnsi="Calibri"/>
          <w:b/>
          <w:sz w:val="26"/>
          <w:szCs w:val="26"/>
          <w:lang w:eastAsia="ro-RO"/>
        </w:rPr>
      </w:pPr>
      <w:r>
        <w:rPr>
          <w:rFonts w:ascii="Calibri" w:hAnsi="Calibri"/>
          <w:sz w:val="26"/>
          <w:szCs w:val="26"/>
        </w:rPr>
        <w:t>-</w:t>
      </w:r>
      <w:r>
        <w:rPr>
          <w:rFonts w:ascii="Calibri" w:hAnsi="Calibri"/>
          <w:sz w:val="26"/>
          <w:szCs w:val="26"/>
          <w:lang w:eastAsia="ro-RO"/>
        </w:rPr>
        <w:t xml:space="preserve"> La Serviciul pentru acordarea și evidența drepturilor persoanelor cu handicap, relații cu publicul adulți se propune transformarea funcției publice de execuție vacantă de </w:t>
      </w:r>
      <w:r w:rsidRPr="009A5FBB">
        <w:rPr>
          <w:rFonts w:ascii="Calibri" w:hAnsi="Calibri"/>
          <w:b/>
          <w:sz w:val="26"/>
          <w:szCs w:val="26"/>
          <w:lang w:eastAsia="ro-RO"/>
        </w:rPr>
        <w:t>Inspector, Clasa I, grad profesional asistent</w:t>
      </w:r>
      <w:r>
        <w:rPr>
          <w:rFonts w:ascii="Calibri" w:hAnsi="Calibri"/>
          <w:sz w:val="26"/>
          <w:szCs w:val="26"/>
          <w:lang w:eastAsia="ro-RO"/>
        </w:rPr>
        <w:t xml:space="preserve"> ( ID 230033) , în funcția publică de execuție de </w:t>
      </w:r>
      <w:r w:rsidR="001D3F52" w:rsidRPr="006F2A9C">
        <w:rPr>
          <w:rFonts w:ascii="Calibri" w:hAnsi="Calibri"/>
          <w:b/>
          <w:sz w:val="26"/>
          <w:szCs w:val="26"/>
          <w:lang w:eastAsia="ro-RO"/>
        </w:rPr>
        <w:t>I</w:t>
      </w:r>
      <w:r w:rsidRPr="006F2A9C">
        <w:rPr>
          <w:rFonts w:ascii="Calibri" w:hAnsi="Calibri"/>
          <w:b/>
          <w:sz w:val="26"/>
          <w:szCs w:val="26"/>
          <w:lang w:eastAsia="ro-RO"/>
        </w:rPr>
        <w:t>n</w:t>
      </w:r>
      <w:r>
        <w:rPr>
          <w:rFonts w:ascii="Calibri" w:hAnsi="Calibri"/>
          <w:b/>
          <w:sz w:val="26"/>
          <w:szCs w:val="26"/>
          <w:lang w:eastAsia="ro-RO"/>
        </w:rPr>
        <w:t>spector</w:t>
      </w:r>
      <w:r w:rsidRPr="008470FD">
        <w:rPr>
          <w:rFonts w:ascii="Calibri" w:hAnsi="Calibri"/>
          <w:b/>
          <w:sz w:val="26"/>
          <w:szCs w:val="26"/>
          <w:lang w:eastAsia="ro-RO"/>
        </w:rPr>
        <w:t xml:space="preserve">, clasa I, grad profesional </w:t>
      </w:r>
      <w:r>
        <w:rPr>
          <w:rFonts w:ascii="Calibri" w:hAnsi="Calibri"/>
          <w:b/>
          <w:sz w:val="26"/>
          <w:szCs w:val="26"/>
          <w:lang w:eastAsia="ro-RO"/>
        </w:rPr>
        <w:t>debutant.</w:t>
      </w:r>
      <w:r w:rsidR="009A5FBB">
        <w:rPr>
          <w:rFonts w:ascii="Calibri" w:hAnsi="Calibri"/>
          <w:b/>
          <w:sz w:val="26"/>
          <w:szCs w:val="26"/>
          <w:lang w:eastAsia="ro-RO"/>
        </w:rPr>
        <w:t xml:space="preserve"> </w:t>
      </w:r>
      <w:r w:rsidR="009A5FBB" w:rsidRPr="009A5FBB">
        <w:rPr>
          <w:rFonts w:ascii="Calibri" w:hAnsi="Calibri"/>
          <w:sz w:val="26"/>
          <w:szCs w:val="26"/>
          <w:lang w:eastAsia="ro-RO"/>
        </w:rPr>
        <w:t xml:space="preserve">În statul de funcții </w:t>
      </w:r>
      <w:r w:rsidR="00D64920">
        <w:rPr>
          <w:rFonts w:ascii="Calibri" w:hAnsi="Calibri"/>
          <w:sz w:val="26"/>
          <w:szCs w:val="26"/>
          <w:lang w:eastAsia="ro-RO"/>
        </w:rPr>
        <w:t>atașat ca anexă proiectul</w:t>
      </w:r>
      <w:r w:rsidR="006F2A9C">
        <w:rPr>
          <w:rFonts w:ascii="Calibri" w:hAnsi="Calibri"/>
          <w:sz w:val="26"/>
          <w:szCs w:val="26"/>
          <w:lang w:eastAsia="ro-RO"/>
        </w:rPr>
        <w:t>ui</w:t>
      </w:r>
      <w:r w:rsidR="00D64920">
        <w:rPr>
          <w:rFonts w:ascii="Calibri" w:hAnsi="Calibri"/>
          <w:sz w:val="26"/>
          <w:szCs w:val="26"/>
          <w:lang w:eastAsia="ro-RO"/>
        </w:rPr>
        <w:t xml:space="preserve"> de Hotărâre </w:t>
      </w:r>
      <w:r w:rsidR="009A5FBB" w:rsidRPr="009A5FBB">
        <w:rPr>
          <w:rFonts w:ascii="Calibri" w:hAnsi="Calibri"/>
          <w:sz w:val="26"/>
          <w:szCs w:val="26"/>
          <w:lang w:eastAsia="ro-RO"/>
        </w:rPr>
        <w:t>apare</w:t>
      </w:r>
      <w:r w:rsidR="009A5FBB">
        <w:rPr>
          <w:rFonts w:ascii="Calibri" w:hAnsi="Calibri"/>
          <w:b/>
          <w:sz w:val="26"/>
          <w:szCs w:val="26"/>
          <w:lang w:eastAsia="ro-RO"/>
        </w:rPr>
        <w:t xml:space="preserve"> </w:t>
      </w:r>
      <w:r w:rsidR="009A5FBB" w:rsidRPr="001D3F52">
        <w:rPr>
          <w:rFonts w:ascii="Calibri" w:hAnsi="Calibri"/>
          <w:b/>
          <w:sz w:val="26"/>
          <w:szCs w:val="26"/>
          <w:lang w:eastAsia="ro-RO"/>
        </w:rPr>
        <w:t>Consilier, Clasa I, grad profesional debutant</w:t>
      </w:r>
      <w:r w:rsidR="00D64920">
        <w:rPr>
          <w:rFonts w:ascii="Calibri" w:hAnsi="Calibri"/>
          <w:sz w:val="26"/>
          <w:szCs w:val="26"/>
          <w:lang w:eastAsia="ro-RO"/>
        </w:rPr>
        <w:t xml:space="preserve">, ca și în </w:t>
      </w:r>
      <w:r w:rsidR="001D3F52">
        <w:rPr>
          <w:rFonts w:ascii="Calibri" w:hAnsi="Calibri"/>
          <w:sz w:val="26"/>
          <w:szCs w:val="26"/>
          <w:lang w:eastAsia="ro-RO"/>
        </w:rPr>
        <w:t>Hotărârea</w:t>
      </w:r>
      <w:r w:rsidR="00D64920">
        <w:rPr>
          <w:rFonts w:ascii="Calibri" w:hAnsi="Calibri"/>
          <w:sz w:val="26"/>
          <w:szCs w:val="26"/>
          <w:lang w:eastAsia="ro-RO"/>
        </w:rPr>
        <w:t xml:space="preserve"> </w:t>
      </w:r>
      <w:r w:rsidR="001D3F52">
        <w:rPr>
          <w:rFonts w:ascii="Calibri" w:hAnsi="Calibri"/>
          <w:sz w:val="26"/>
          <w:szCs w:val="26"/>
          <w:lang w:eastAsia="ro-RO"/>
        </w:rPr>
        <w:t>privind modifi</w:t>
      </w:r>
      <w:r w:rsidR="003609CD">
        <w:rPr>
          <w:rFonts w:ascii="Calibri" w:hAnsi="Calibri"/>
          <w:sz w:val="26"/>
          <w:szCs w:val="26"/>
          <w:lang w:eastAsia="ro-RO"/>
        </w:rPr>
        <w:t>carea Hotărârii Consiliului Județean Harghita nr.160/2004 pr</w:t>
      </w:r>
      <w:r w:rsidR="00195C4E">
        <w:rPr>
          <w:rFonts w:ascii="Calibri" w:hAnsi="Calibri"/>
          <w:sz w:val="26"/>
          <w:szCs w:val="26"/>
          <w:lang w:eastAsia="ro-RO"/>
        </w:rPr>
        <w:t>i</w:t>
      </w:r>
      <w:r w:rsidR="006F2A9C">
        <w:rPr>
          <w:rFonts w:ascii="Calibri" w:hAnsi="Calibri"/>
          <w:sz w:val="26"/>
          <w:szCs w:val="26"/>
          <w:lang w:eastAsia="ro-RO"/>
        </w:rPr>
        <w:t>vi</w:t>
      </w:r>
      <w:r w:rsidR="003609CD">
        <w:rPr>
          <w:rFonts w:ascii="Calibri" w:hAnsi="Calibri"/>
          <w:sz w:val="26"/>
          <w:szCs w:val="26"/>
          <w:lang w:eastAsia="ro-RO"/>
        </w:rPr>
        <w:t xml:space="preserve">nd organizarea și funcționarea Direcției Generale de Asistență Socială și Protecția Copilului Harghita </w:t>
      </w:r>
      <w:r w:rsidR="00D64920">
        <w:rPr>
          <w:rFonts w:ascii="Calibri" w:hAnsi="Calibri"/>
          <w:sz w:val="26"/>
          <w:szCs w:val="26"/>
          <w:lang w:eastAsia="ro-RO"/>
        </w:rPr>
        <w:t>aprobat</w:t>
      </w:r>
      <w:r w:rsidR="001D3F52">
        <w:rPr>
          <w:rFonts w:ascii="Calibri" w:hAnsi="Calibri"/>
          <w:sz w:val="26"/>
          <w:szCs w:val="26"/>
          <w:lang w:eastAsia="ro-RO"/>
        </w:rPr>
        <w:t>ă</w:t>
      </w:r>
      <w:r w:rsidR="00D64920">
        <w:rPr>
          <w:rFonts w:ascii="Calibri" w:hAnsi="Calibri"/>
          <w:sz w:val="26"/>
          <w:szCs w:val="26"/>
          <w:lang w:eastAsia="ro-RO"/>
        </w:rPr>
        <w:t xml:space="preserve"> de Consiliul Județean Harghita sub nr. 188/2020</w:t>
      </w:r>
      <w:r w:rsidR="003609CD">
        <w:rPr>
          <w:rFonts w:ascii="Calibri" w:hAnsi="Calibri"/>
          <w:sz w:val="26"/>
          <w:szCs w:val="26"/>
          <w:lang w:eastAsia="ro-RO"/>
        </w:rPr>
        <w:t xml:space="preserve"> unde </w:t>
      </w:r>
      <w:r w:rsidR="006F2A9C">
        <w:rPr>
          <w:rFonts w:ascii="Calibri" w:hAnsi="Calibri"/>
          <w:sz w:val="26"/>
          <w:szCs w:val="26"/>
          <w:lang w:eastAsia="ro-RO"/>
        </w:rPr>
        <w:t xml:space="preserve">și </w:t>
      </w:r>
      <w:r w:rsidR="003609CD">
        <w:rPr>
          <w:rFonts w:ascii="Calibri" w:hAnsi="Calibri"/>
          <w:sz w:val="26"/>
          <w:szCs w:val="26"/>
          <w:lang w:eastAsia="ro-RO"/>
        </w:rPr>
        <w:t>înaintea transformării postului e</w:t>
      </w:r>
      <w:r w:rsidR="00345A33">
        <w:rPr>
          <w:rFonts w:ascii="Calibri" w:hAnsi="Calibri"/>
          <w:sz w:val="26"/>
          <w:szCs w:val="26"/>
          <w:lang w:eastAsia="ro-RO"/>
        </w:rPr>
        <w:t>ra</w:t>
      </w:r>
      <w:r w:rsidR="003609CD">
        <w:rPr>
          <w:rFonts w:ascii="Calibri" w:hAnsi="Calibri"/>
          <w:sz w:val="26"/>
          <w:szCs w:val="26"/>
          <w:lang w:eastAsia="ro-RO"/>
        </w:rPr>
        <w:t xml:space="preserve"> </w:t>
      </w:r>
      <w:r w:rsidR="003609CD" w:rsidRPr="00345A33">
        <w:rPr>
          <w:rFonts w:ascii="Calibri" w:hAnsi="Calibri"/>
          <w:b/>
          <w:sz w:val="26"/>
          <w:szCs w:val="26"/>
          <w:lang w:eastAsia="ro-RO"/>
        </w:rPr>
        <w:t>Consilier, Clasa I grad profesional asistent</w:t>
      </w:r>
      <w:r w:rsidR="006F2A9C">
        <w:rPr>
          <w:rFonts w:ascii="Calibri" w:hAnsi="Calibri"/>
          <w:sz w:val="26"/>
          <w:szCs w:val="26"/>
          <w:lang w:eastAsia="ro-RO"/>
        </w:rPr>
        <w:t xml:space="preserve">, fapt ce trebuie </w:t>
      </w:r>
      <w:r w:rsidR="007A1CF3">
        <w:rPr>
          <w:rFonts w:ascii="Calibri" w:hAnsi="Calibri"/>
          <w:sz w:val="26"/>
          <w:szCs w:val="26"/>
          <w:lang w:eastAsia="ro-RO"/>
        </w:rPr>
        <w:t>rect</w:t>
      </w:r>
      <w:r w:rsidR="006F2A9C">
        <w:rPr>
          <w:rFonts w:ascii="Calibri" w:hAnsi="Calibri"/>
          <w:sz w:val="26"/>
          <w:szCs w:val="26"/>
          <w:lang w:eastAsia="ro-RO"/>
        </w:rPr>
        <w:t>i</w:t>
      </w:r>
      <w:r w:rsidR="007A1CF3">
        <w:rPr>
          <w:rFonts w:ascii="Calibri" w:hAnsi="Calibri"/>
          <w:sz w:val="26"/>
          <w:szCs w:val="26"/>
          <w:lang w:eastAsia="ro-RO"/>
        </w:rPr>
        <w:t>fi</w:t>
      </w:r>
      <w:r w:rsidR="006F2A9C">
        <w:rPr>
          <w:rFonts w:ascii="Calibri" w:hAnsi="Calibri"/>
          <w:sz w:val="26"/>
          <w:szCs w:val="26"/>
          <w:lang w:eastAsia="ro-RO"/>
        </w:rPr>
        <w:t>cat</w:t>
      </w:r>
      <w:r w:rsidR="00D64920">
        <w:rPr>
          <w:rFonts w:ascii="Calibri" w:hAnsi="Calibri"/>
          <w:sz w:val="26"/>
          <w:szCs w:val="26"/>
          <w:lang w:eastAsia="ro-RO"/>
        </w:rPr>
        <w:t xml:space="preserve"> în </w:t>
      </w:r>
      <w:r w:rsidR="006F2A9C">
        <w:rPr>
          <w:rFonts w:ascii="Calibri" w:hAnsi="Calibri"/>
          <w:sz w:val="26"/>
          <w:szCs w:val="26"/>
          <w:lang w:eastAsia="ro-RO"/>
        </w:rPr>
        <w:t>referatul de aprobare</w:t>
      </w:r>
      <w:r w:rsidR="00D64920">
        <w:rPr>
          <w:rFonts w:ascii="Calibri" w:hAnsi="Calibri"/>
          <w:sz w:val="26"/>
          <w:szCs w:val="26"/>
          <w:lang w:eastAsia="ro-RO"/>
        </w:rPr>
        <w:t>.</w:t>
      </w:r>
    </w:p>
    <w:p w:rsidR="00D55EB0" w:rsidRDefault="00D55EB0" w:rsidP="004F311A">
      <w:pPr>
        <w:pStyle w:val="BodyText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Menționăm </w:t>
      </w:r>
      <w:r w:rsidRPr="0008048F">
        <w:rPr>
          <w:rFonts w:ascii="Calibri" w:hAnsi="Calibri"/>
          <w:sz w:val="26"/>
          <w:szCs w:val="26"/>
        </w:rPr>
        <w:t>că prin aceste modificări ale organig</w:t>
      </w:r>
      <w:r>
        <w:rPr>
          <w:rFonts w:ascii="Calibri" w:hAnsi="Calibri"/>
          <w:sz w:val="26"/>
          <w:szCs w:val="26"/>
        </w:rPr>
        <w:t xml:space="preserve">ramei şi ale statului de funcții aprobate </w:t>
      </w:r>
      <w:r w:rsidRPr="00557A0B">
        <w:rPr>
          <w:rFonts w:ascii="Calibri" w:hAnsi="Calibri"/>
          <w:color w:val="000000"/>
          <w:sz w:val="26"/>
          <w:szCs w:val="26"/>
        </w:rPr>
        <w:t>prin</w:t>
      </w:r>
      <w:r>
        <w:rPr>
          <w:rFonts w:ascii="Calibri" w:hAnsi="Calibri"/>
          <w:sz w:val="26"/>
          <w:szCs w:val="26"/>
        </w:rPr>
        <w:t xml:space="preserve"> Hotărârea Consiliului Județean nr.164/2019 nu </w:t>
      </w:r>
      <w:r w:rsidRPr="0008048F">
        <w:rPr>
          <w:rFonts w:ascii="Calibri" w:hAnsi="Calibri"/>
          <w:sz w:val="26"/>
          <w:szCs w:val="26"/>
        </w:rPr>
        <w:t>se modifică numărul total de posturilor aprobate în cadrul structurii direcţiei generale</w:t>
      </w:r>
      <w:r>
        <w:rPr>
          <w:rFonts w:ascii="Calibri" w:hAnsi="Calibri"/>
          <w:sz w:val="26"/>
          <w:szCs w:val="26"/>
        </w:rPr>
        <w:t xml:space="preserve"> și va fii în total </w:t>
      </w:r>
      <w:r w:rsidRPr="0008048F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911</w:t>
      </w:r>
      <w:r w:rsidRPr="0008048F">
        <w:rPr>
          <w:rFonts w:ascii="Calibri" w:hAnsi="Calibri"/>
          <w:sz w:val="26"/>
          <w:szCs w:val="26"/>
        </w:rPr>
        <w:t xml:space="preserve">,  din care </w:t>
      </w:r>
      <w:r>
        <w:rPr>
          <w:rFonts w:ascii="Calibri" w:hAnsi="Calibri"/>
          <w:b/>
          <w:sz w:val="26"/>
          <w:szCs w:val="26"/>
        </w:rPr>
        <w:t>125</w:t>
      </w:r>
      <w:r w:rsidRPr="0008048F">
        <w:rPr>
          <w:rFonts w:ascii="Calibri" w:hAnsi="Calibri"/>
          <w:sz w:val="26"/>
          <w:szCs w:val="26"/>
        </w:rPr>
        <w:t xml:space="preserve"> funcții publice</w:t>
      </w:r>
      <w:r>
        <w:rPr>
          <w:rFonts w:ascii="Calibri" w:hAnsi="Calibri"/>
          <w:sz w:val="26"/>
          <w:szCs w:val="26"/>
        </w:rPr>
        <w:t>,</w:t>
      </w:r>
      <w:r w:rsidRPr="0008048F">
        <w:rPr>
          <w:rFonts w:ascii="Calibri" w:hAnsi="Calibri"/>
          <w:sz w:val="26"/>
          <w:szCs w:val="26"/>
        </w:rPr>
        <w:t xml:space="preserve"> din care </w:t>
      </w:r>
      <w:r w:rsidRPr="0008048F">
        <w:rPr>
          <w:rFonts w:ascii="Calibri" w:hAnsi="Calibri"/>
          <w:b/>
          <w:sz w:val="26"/>
          <w:szCs w:val="26"/>
        </w:rPr>
        <w:t>1</w:t>
      </w:r>
      <w:r>
        <w:rPr>
          <w:rFonts w:ascii="Calibri" w:hAnsi="Calibri"/>
          <w:b/>
          <w:sz w:val="26"/>
          <w:szCs w:val="26"/>
        </w:rPr>
        <w:t>5</w:t>
      </w:r>
      <w:r w:rsidRPr="0008048F">
        <w:rPr>
          <w:rFonts w:ascii="Calibri" w:hAnsi="Calibri"/>
          <w:sz w:val="26"/>
          <w:szCs w:val="26"/>
        </w:rPr>
        <w:t xml:space="preserve"> de conducere și </w:t>
      </w:r>
      <w:r w:rsidRPr="0008048F">
        <w:rPr>
          <w:rFonts w:ascii="Calibri" w:hAnsi="Calibri"/>
          <w:b/>
          <w:sz w:val="26"/>
          <w:szCs w:val="26"/>
        </w:rPr>
        <w:t>1</w:t>
      </w:r>
      <w:r>
        <w:rPr>
          <w:rFonts w:ascii="Calibri" w:hAnsi="Calibri"/>
          <w:b/>
          <w:sz w:val="26"/>
          <w:szCs w:val="26"/>
        </w:rPr>
        <w:t>10</w:t>
      </w:r>
      <w:r w:rsidRPr="0008048F">
        <w:rPr>
          <w:rFonts w:ascii="Calibri" w:hAnsi="Calibri"/>
          <w:sz w:val="26"/>
          <w:szCs w:val="26"/>
        </w:rPr>
        <w:t xml:space="preserve"> de execuție, respectiv </w:t>
      </w:r>
      <w:r w:rsidRPr="0008048F">
        <w:rPr>
          <w:rFonts w:ascii="Calibri" w:hAnsi="Calibri"/>
          <w:b/>
          <w:sz w:val="26"/>
          <w:szCs w:val="26"/>
        </w:rPr>
        <w:t>7</w:t>
      </w:r>
      <w:r>
        <w:rPr>
          <w:rFonts w:ascii="Calibri" w:hAnsi="Calibri"/>
          <w:b/>
          <w:sz w:val="26"/>
          <w:szCs w:val="26"/>
        </w:rPr>
        <w:t xml:space="preserve">86 </w:t>
      </w:r>
      <w:r w:rsidRPr="0008048F">
        <w:rPr>
          <w:rFonts w:ascii="Calibri" w:hAnsi="Calibri"/>
          <w:sz w:val="26"/>
          <w:szCs w:val="26"/>
        </w:rPr>
        <w:t xml:space="preserve">personalul contractual  din care </w:t>
      </w:r>
      <w:r w:rsidRPr="0008048F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23</w:t>
      </w:r>
      <w:r w:rsidRPr="0008048F">
        <w:rPr>
          <w:rFonts w:ascii="Calibri" w:hAnsi="Calibri"/>
          <w:sz w:val="26"/>
          <w:szCs w:val="26"/>
        </w:rPr>
        <w:t xml:space="preserve"> funcţii de conducere contractuale și </w:t>
      </w:r>
      <w:r w:rsidRPr="0008048F">
        <w:rPr>
          <w:rFonts w:ascii="Calibri" w:hAnsi="Calibri"/>
          <w:b/>
          <w:sz w:val="26"/>
          <w:szCs w:val="26"/>
        </w:rPr>
        <w:t>7</w:t>
      </w:r>
      <w:r>
        <w:rPr>
          <w:rFonts w:ascii="Calibri" w:hAnsi="Calibri"/>
          <w:b/>
          <w:sz w:val="26"/>
          <w:szCs w:val="26"/>
        </w:rPr>
        <w:t>63</w:t>
      </w:r>
      <w:r w:rsidRPr="00504E94">
        <w:rPr>
          <w:rFonts w:ascii="Calibri" w:hAnsi="Calibri"/>
          <w:b/>
          <w:sz w:val="26"/>
          <w:szCs w:val="26"/>
        </w:rPr>
        <w:t xml:space="preserve"> </w:t>
      </w:r>
      <w:r w:rsidRPr="0008048F">
        <w:rPr>
          <w:rFonts w:ascii="Calibri" w:hAnsi="Calibri"/>
          <w:sz w:val="26"/>
          <w:szCs w:val="26"/>
        </w:rPr>
        <w:t>funcții contractuale de execuție.</w:t>
      </w:r>
      <w:r w:rsidRPr="00901D9A">
        <w:rPr>
          <w:rFonts w:ascii="Calibri" w:hAnsi="Calibri"/>
          <w:sz w:val="26"/>
          <w:szCs w:val="26"/>
        </w:rPr>
        <w:t xml:space="preserve"> </w:t>
      </w:r>
    </w:p>
    <w:p w:rsidR="00FC7EA7" w:rsidRDefault="00FC7EA7" w:rsidP="004F311A">
      <w:pPr>
        <w:pStyle w:val="BodyText"/>
        <w:ind w:firstLine="720"/>
        <w:jc w:val="both"/>
        <w:rPr>
          <w:rFonts w:ascii="Calibri" w:hAnsi="Calibri"/>
          <w:sz w:val="26"/>
          <w:szCs w:val="26"/>
        </w:rPr>
      </w:pPr>
    </w:p>
    <w:p w:rsidR="00544B8B" w:rsidRPr="0065701C" w:rsidRDefault="00D55EB0" w:rsidP="00544B8B">
      <w:pPr>
        <w:rPr>
          <w:b/>
          <w:sz w:val="26"/>
          <w:szCs w:val="26"/>
        </w:rPr>
      </w:pPr>
      <w:r w:rsidRPr="0008048F">
        <w:rPr>
          <w:rFonts w:ascii="Calibri" w:hAnsi="Calibri"/>
          <w:sz w:val="26"/>
          <w:szCs w:val="26"/>
        </w:rPr>
        <w:t>Pe baza celor de m</w:t>
      </w:r>
      <w:r w:rsidR="00544B8B">
        <w:rPr>
          <w:rFonts w:ascii="Calibri" w:hAnsi="Calibri"/>
          <w:sz w:val="26"/>
          <w:szCs w:val="26"/>
        </w:rPr>
        <w:t>ai sus</w:t>
      </w:r>
      <w:r w:rsidR="00A547C4">
        <w:rPr>
          <w:rFonts w:ascii="Calibri" w:hAnsi="Calibri"/>
          <w:sz w:val="26"/>
          <w:szCs w:val="26"/>
        </w:rPr>
        <w:t xml:space="preserve">, cu condiția îndreptării erorii materiale semnalate din referatul de aprobare, </w:t>
      </w:r>
      <w:r w:rsidR="00544B8B">
        <w:rPr>
          <w:rFonts w:ascii="Calibri" w:hAnsi="Calibri"/>
          <w:sz w:val="26"/>
          <w:szCs w:val="26"/>
        </w:rPr>
        <w:t xml:space="preserve"> </w:t>
      </w:r>
      <w:r w:rsidR="00544B8B" w:rsidRPr="00544B8B">
        <w:rPr>
          <w:rFonts w:ascii="Calibri" w:eastAsia="Times New Roman" w:hAnsi="Calibri" w:cs="Times New Roman"/>
          <w:sz w:val="26"/>
          <w:szCs w:val="26"/>
        </w:rPr>
        <w:t xml:space="preserve">propunem </w:t>
      </w:r>
      <w:r w:rsidR="00A547C4">
        <w:rPr>
          <w:rFonts w:ascii="Calibri" w:eastAsia="Times New Roman" w:hAnsi="Calibri" w:cs="Times New Roman"/>
          <w:sz w:val="26"/>
          <w:szCs w:val="26"/>
        </w:rPr>
        <w:t>spre aprobare Consiliului Județean Harghita Proiectul de Hotărâre privind modificarea Hotărârii Consiliului Județean Harghita nr. 160/2004  privind organizarea și funcționarea Direcției Generale de Asistență Socială și Protecția Copilului Harghita, cu modificările și completările ulterioare.</w:t>
      </w:r>
      <w:bookmarkStart w:id="0" w:name="_GoBack"/>
      <w:bookmarkEnd w:id="0"/>
    </w:p>
    <w:p w:rsidR="00D55EB0" w:rsidRDefault="00D55EB0" w:rsidP="004F311A">
      <w:pPr>
        <w:pStyle w:val="BodyText"/>
        <w:ind w:firstLine="720"/>
        <w:jc w:val="both"/>
        <w:outlineLvl w:val="0"/>
        <w:rPr>
          <w:rFonts w:ascii="Calibri" w:hAnsi="Calibri"/>
          <w:sz w:val="26"/>
          <w:szCs w:val="26"/>
        </w:rPr>
      </w:pPr>
    </w:p>
    <w:p w:rsidR="004E1C3F" w:rsidRDefault="004E1C3F" w:rsidP="00BB7AF3">
      <w:pPr>
        <w:spacing w:after="0"/>
        <w:ind w:left="1698" w:right="-284" w:firstLine="1134"/>
        <w:jc w:val="both"/>
        <w:rPr>
          <w:rFonts w:eastAsia="Calibri" w:cs="Times New Roman"/>
          <w:sz w:val="26"/>
          <w:szCs w:val="26"/>
        </w:rPr>
      </w:pPr>
    </w:p>
    <w:p w:rsidR="00FC7EA7" w:rsidRDefault="00FC7EA7" w:rsidP="00BB7AF3">
      <w:pPr>
        <w:spacing w:after="0"/>
        <w:ind w:left="1698" w:right="-284" w:firstLine="1134"/>
        <w:jc w:val="both"/>
        <w:rPr>
          <w:rFonts w:eastAsia="Calibri" w:cs="Times New Roman"/>
          <w:sz w:val="26"/>
          <w:szCs w:val="26"/>
        </w:rPr>
      </w:pPr>
    </w:p>
    <w:p w:rsidR="00FC7EA7" w:rsidRPr="006B7BBE" w:rsidRDefault="00FC7EA7" w:rsidP="00BB7AF3">
      <w:pPr>
        <w:spacing w:after="0"/>
        <w:ind w:left="1698" w:right="-284" w:firstLine="1134"/>
        <w:jc w:val="both"/>
        <w:rPr>
          <w:rFonts w:eastAsia="Calibri" w:cs="Times New Roman"/>
          <w:sz w:val="26"/>
          <w:szCs w:val="26"/>
        </w:rPr>
      </w:pPr>
    </w:p>
    <w:p w:rsidR="00557884" w:rsidRPr="006B7BBE" w:rsidRDefault="00557884" w:rsidP="004E1C3F">
      <w:pPr>
        <w:spacing w:after="0"/>
        <w:ind w:left="1698" w:right="-284" w:firstLine="1134"/>
        <w:jc w:val="right"/>
        <w:rPr>
          <w:rFonts w:eastAsia="Calibri" w:cs="Times New Roman"/>
          <w:sz w:val="26"/>
          <w:szCs w:val="26"/>
        </w:rPr>
      </w:pPr>
      <w:r w:rsidRPr="006B7BBE">
        <w:rPr>
          <w:rFonts w:eastAsia="Calibri" w:cs="Times New Roman"/>
          <w:sz w:val="26"/>
          <w:szCs w:val="26"/>
        </w:rPr>
        <w:t xml:space="preserve">Miercurea – Ciuc, </w:t>
      </w:r>
      <w:r w:rsidR="00A14933">
        <w:rPr>
          <w:rFonts w:eastAsia="Calibri" w:cs="Times New Roman"/>
          <w:sz w:val="26"/>
          <w:szCs w:val="26"/>
        </w:rPr>
        <w:t>13</w:t>
      </w:r>
      <w:r w:rsidR="00980C2C">
        <w:rPr>
          <w:rFonts w:eastAsia="Calibri" w:cs="Times New Roman"/>
          <w:sz w:val="26"/>
          <w:szCs w:val="26"/>
        </w:rPr>
        <w:t xml:space="preserve"> </w:t>
      </w:r>
      <w:r w:rsidR="008D4049">
        <w:rPr>
          <w:rFonts w:eastAsia="Calibri" w:cs="Times New Roman"/>
          <w:sz w:val="26"/>
          <w:szCs w:val="26"/>
        </w:rPr>
        <w:t>octombr</w:t>
      </w:r>
      <w:r w:rsidR="00980C2C">
        <w:rPr>
          <w:rFonts w:eastAsia="Calibri" w:cs="Times New Roman"/>
          <w:sz w:val="26"/>
          <w:szCs w:val="26"/>
        </w:rPr>
        <w:t>ie</w:t>
      </w:r>
      <w:r w:rsidRPr="006B7BBE">
        <w:rPr>
          <w:rFonts w:eastAsia="Calibri" w:cs="Times New Roman"/>
          <w:sz w:val="26"/>
          <w:szCs w:val="26"/>
        </w:rPr>
        <w:t xml:space="preserve"> 20</w:t>
      </w:r>
      <w:r w:rsidR="00980C2C">
        <w:rPr>
          <w:rFonts w:eastAsia="Calibri" w:cs="Times New Roman"/>
          <w:sz w:val="26"/>
          <w:szCs w:val="26"/>
        </w:rPr>
        <w:t>20</w:t>
      </w:r>
    </w:p>
    <w:p w:rsidR="00566E82" w:rsidRDefault="00557884" w:rsidP="0012254F">
      <w:pPr>
        <w:spacing w:after="0"/>
        <w:ind w:left="-284" w:right="-421" w:firstLine="360"/>
        <w:jc w:val="both"/>
        <w:rPr>
          <w:rFonts w:eastAsia="Times New Roman" w:cs="Times New Roman"/>
          <w:snapToGrid w:val="0"/>
          <w:sz w:val="26"/>
          <w:szCs w:val="26"/>
        </w:rPr>
      </w:pPr>
      <w:r w:rsidRPr="006B7BBE">
        <w:rPr>
          <w:rFonts w:eastAsia="Times New Roman" w:cs="Times New Roman"/>
          <w:b/>
          <w:snapToGrid w:val="0"/>
          <w:sz w:val="26"/>
          <w:szCs w:val="26"/>
        </w:rPr>
        <w:tab/>
      </w:r>
      <w:r w:rsidRPr="006B7BBE">
        <w:rPr>
          <w:rFonts w:eastAsia="Times New Roman" w:cs="Times New Roman"/>
          <w:b/>
          <w:snapToGrid w:val="0"/>
          <w:sz w:val="26"/>
          <w:szCs w:val="26"/>
        </w:rPr>
        <w:tab/>
      </w:r>
    </w:p>
    <w:p w:rsidR="004E1C3F" w:rsidRDefault="004E1C3F" w:rsidP="00566E82">
      <w:pPr>
        <w:tabs>
          <w:tab w:val="right" w:pos="9355"/>
        </w:tabs>
        <w:spacing w:after="0"/>
        <w:ind w:left="-284" w:right="-421"/>
        <w:jc w:val="both"/>
        <w:rPr>
          <w:rFonts w:eastAsia="Times New Roman" w:cs="Times New Roman"/>
          <w:snapToGrid w:val="0"/>
          <w:sz w:val="26"/>
          <w:szCs w:val="26"/>
        </w:rPr>
      </w:pPr>
      <w:r>
        <w:rPr>
          <w:rFonts w:eastAsia="Times New Roman" w:cs="Times New Roman"/>
          <w:snapToGrid w:val="0"/>
          <w:sz w:val="26"/>
          <w:szCs w:val="26"/>
        </w:rPr>
        <w:t xml:space="preserve">Director </w:t>
      </w:r>
      <w:r w:rsidR="00980C2C">
        <w:rPr>
          <w:rFonts w:eastAsia="Times New Roman" w:cs="Times New Roman"/>
          <w:snapToGrid w:val="0"/>
          <w:sz w:val="26"/>
          <w:szCs w:val="26"/>
        </w:rPr>
        <w:t>executiv</w:t>
      </w:r>
      <w:r>
        <w:rPr>
          <w:rFonts w:eastAsia="Times New Roman" w:cs="Times New Roman"/>
          <w:snapToGrid w:val="0"/>
          <w:sz w:val="26"/>
          <w:szCs w:val="26"/>
        </w:rPr>
        <w:t>,</w:t>
      </w:r>
      <w:r w:rsidR="000F00FB">
        <w:rPr>
          <w:rFonts w:eastAsia="Times New Roman" w:cs="Times New Roman"/>
          <w:snapToGrid w:val="0"/>
          <w:sz w:val="26"/>
          <w:szCs w:val="26"/>
        </w:rPr>
        <w:tab/>
        <w:t xml:space="preserve">Întocmit </w:t>
      </w:r>
    </w:p>
    <w:p w:rsidR="004E1C3F" w:rsidRPr="004E1C3F" w:rsidRDefault="004E1C3F" w:rsidP="00566E82">
      <w:pPr>
        <w:tabs>
          <w:tab w:val="right" w:pos="9355"/>
        </w:tabs>
        <w:spacing w:after="0"/>
        <w:ind w:left="-284" w:right="-421"/>
        <w:jc w:val="both"/>
        <w:rPr>
          <w:rFonts w:eastAsia="Times New Roman" w:cs="Times New Roman"/>
          <w:snapToGrid w:val="0"/>
          <w:sz w:val="26"/>
          <w:szCs w:val="26"/>
          <w:lang w:val="hu-HU"/>
        </w:rPr>
      </w:pPr>
      <w:r>
        <w:rPr>
          <w:rFonts w:eastAsia="Times New Roman" w:cs="Times New Roman"/>
          <w:snapToGrid w:val="0"/>
          <w:sz w:val="26"/>
          <w:szCs w:val="26"/>
        </w:rPr>
        <w:t>Sz</w:t>
      </w:r>
      <w:r>
        <w:rPr>
          <w:rFonts w:eastAsia="Times New Roman" w:cs="Times New Roman"/>
          <w:snapToGrid w:val="0"/>
          <w:sz w:val="26"/>
          <w:szCs w:val="26"/>
          <w:lang w:val="hu-HU"/>
        </w:rPr>
        <w:t>őcs-Mátyás István</w:t>
      </w:r>
      <w:r w:rsidR="000F00FB">
        <w:rPr>
          <w:rFonts w:eastAsia="Times New Roman" w:cs="Times New Roman"/>
          <w:snapToGrid w:val="0"/>
          <w:sz w:val="26"/>
          <w:szCs w:val="26"/>
          <w:lang w:val="hu-HU"/>
        </w:rPr>
        <w:tab/>
        <w:t>Gărbe Kinga</w:t>
      </w:r>
    </w:p>
    <w:p w:rsidR="00566E82" w:rsidRDefault="00566E82" w:rsidP="00566E82">
      <w:pPr>
        <w:tabs>
          <w:tab w:val="right" w:pos="9355"/>
        </w:tabs>
        <w:spacing w:after="0"/>
        <w:ind w:left="-284" w:right="-421"/>
        <w:jc w:val="both"/>
        <w:rPr>
          <w:rFonts w:eastAsia="Times New Roman" w:cs="Times New Roman"/>
          <w:snapToGrid w:val="0"/>
          <w:sz w:val="26"/>
          <w:szCs w:val="26"/>
          <w:lang w:val="hu-HU"/>
        </w:rPr>
      </w:pPr>
    </w:p>
    <w:p w:rsidR="00566E82" w:rsidRDefault="00566E82" w:rsidP="00566E82">
      <w:pPr>
        <w:tabs>
          <w:tab w:val="right" w:pos="9355"/>
        </w:tabs>
        <w:spacing w:after="0"/>
        <w:ind w:left="-284" w:right="-421"/>
        <w:jc w:val="both"/>
        <w:rPr>
          <w:rFonts w:eastAsia="Times New Roman" w:cs="Times New Roman"/>
          <w:snapToGrid w:val="0"/>
          <w:sz w:val="26"/>
          <w:szCs w:val="26"/>
          <w:lang w:val="hu-HU"/>
        </w:rPr>
      </w:pPr>
    </w:p>
    <w:p w:rsidR="00566E82" w:rsidRDefault="00566E82" w:rsidP="00566E82">
      <w:pPr>
        <w:tabs>
          <w:tab w:val="right" w:pos="9355"/>
        </w:tabs>
        <w:spacing w:after="0"/>
        <w:ind w:left="-284" w:right="-421"/>
        <w:jc w:val="both"/>
        <w:rPr>
          <w:rFonts w:eastAsia="Times New Roman" w:cs="Times New Roman"/>
          <w:snapToGrid w:val="0"/>
          <w:sz w:val="26"/>
          <w:szCs w:val="26"/>
          <w:lang w:val="hu-HU"/>
        </w:rPr>
      </w:pPr>
    </w:p>
    <w:p w:rsidR="004E1C3F" w:rsidRPr="004E1C3F" w:rsidRDefault="004E1C3F" w:rsidP="00566E82">
      <w:pPr>
        <w:tabs>
          <w:tab w:val="right" w:pos="9355"/>
        </w:tabs>
        <w:spacing w:after="0"/>
        <w:ind w:left="-284" w:right="-1"/>
        <w:jc w:val="right"/>
        <w:rPr>
          <w:sz w:val="18"/>
          <w:szCs w:val="18"/>
          <w:lang w:val="hu-HU"/>
        </w:rPr>
      </w:pPr>
    </w:p>
    <w:sectPr w:rsidR="004E1C3F" w:rsidRPr="004E1C3F" w:rsidSect="00A622A4">
      <w:footerReference w:type="default" r:id="rId9"/>
      <w:pgSz w:w="11906" w:h="16838"/>
      <w:pgMar w:top="709" w:right="991" w:bottom="851" w:left="1560" w:header="709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8" w:rsidRDefault="00CF1108">
      <w:pPr>
        <w:spacing w:after="0" w:line="240" w:lineRule="auto"/>
      </w:pPr>
      <w:r>
        <w:separator/>
      </w:r>
    </w:p>
  </w:endnote>
  <w:endnote w:type="continuationSeparator" w:id="0">
    <w:p w:rsidR="00CF1108" w:rsidRDefault="00CF1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A3F" w:rsidRDefault="00CF1108" w:rsidP="00AD32D1">
    <w:pPr>
      <w:pStyle w:val="Footer"/>
    </w:pPr>
  </w:p>
  <w:p w:rsidR="00A63A0F" w:rsidRDefault="00CF11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8" w:rsidRDefault="00CF1108">
      <w:pPr>
        <w:spacing w:after="0" w:line="240" w:lineRule="auto"/>
      </w:pPr>
      <w:r>
        <w:separator/>
      </w:r>
    </w:p>
  </w:footnote>
  <w:footnote w:type="continuationSeparator" w:id="0">
    <w:p w:rsidR="00CF1108" w:rsidRDefault="00CF1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1B38"/>
    <w:multiLevelType w:val="hybridMultilevel"/>
    <w:tmpl w:val="2548B3D4"/>
    <w:lvl w:ilvl="0" w:tplc="E5FEFE4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4" w:hanging="360"/>
      </w:pPr>
    </w:lvl>
    <w:lvl w:ilvl="2" w:tplc="0418001B" w:tentative="1">
      <w:start w:val="1"/>
      <w:numFmt w:val="lowerRoman"/>
      <w:lvlText w:val="%3."/>
      <w:lvlJc w:val="right"/>
      <w:pPr>
        <w:ind w:left="3924" w:hanging="180"/>
      </w:pPr>
    </w:lvl>
    <w:lvl w:ilvl="3" w:tplc="0418000F" w:tentative="1">
      <w:start w:val="1"/>
      <w:numFmt w:val="decimal"/>
      <w:lvlText w:val="%4."/>
      <w:lvlJc w:val="left"/>
      <w:pPr>
        <w:ind w:left="4644" w:hanging="360"/>
      </w:pPr>
    </w:lvl>
    <w:lvl w:ilvl="4" w:tplc="04180019" w:tentative="1">
      <w:start w:val="1"/>
      <w:numFmt w:val="lowerLetter"/>
      <w:lvlText w:val="%5."/>
      <w:lvlJc w:val="left"/>
      <w:pPr>
        <w:ind w:left="5364" w:hanging="360"/>
      </w:pPr>
    </w:lvl>
    <w:lvl w:ilvl="5" w:tplc="0418001B" w:tentative="1">
      <w:start w:val="1"/>
      <w:numFmt w:val="lowerRoman"/>
      <w:lvlText w:val="%6."/>
      <w:lvlJc w:val="right"/>
      <w:pPr>
        <w:ind w:left="6084" w:hanging="180"/>
      </w:pPr>
    </w:lvl>
    <w:lvl w:ilvl="6" w:tplc="0418000F" w:tentative="1">
      <w:start w:val="1"/>
      <w:numFmt w:val="decimal"/>
      <w:lvlText w:val="%7."/>
      <w:lvlJc w:val="left"/>
      <w:pPr>
        <w:ind w:left="6804" w:hanging="360"/>
      </w:pPr>
    </w:lvl>
    <w:lvl w:ilvl="7" w:tplc="04180019" w:tentative="1">
      <w:start w:val="1"/>
      <w:numFmt w:val="lowerLetter"/>
      <w:lvlText w:val="%8."/>
      <w:lvlJc w:val="left"/>
      <w:pPr>
        <w:ind w:left="7524" w:hanging="360"/>
      </w:pPr>
    </w:lvl>
    <w:lvl w:ilvl="8" w:tplc="0418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45A640A"/>
    <w:multiLevelType w:val="hybridMultilevel"/>
    <w:tmpl w:val="855C8EFA"/>
    <w:lvl w:ilvl="0" w:tplc="956A77A2">
      <w:start w:val="1"/>
      <w:numFmt w:val="bullet"/>
      <w:lvlText w:val="-"/>
      <w:lvlJc w:val="left"/>
      <w:pPr>
        <w:ind w:left="0" w:hanging="360"/>
      </w:pPr>
      <w:rPr>
        <w:rFonts w:ascii="Calibri" w:eastAsia="Times New Roman" w:hAnsi="Calibri" w:cs="Times New Roman" w:hint="default"/>
      </w:rPr>
    </w:lvl>
    <w:lvl w:ilvl="1" w:tplc="956A77A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18937EBC"/>
    <w:multiLevelType w:val="hybridMultilevel"/>
    <w:tmpl w:val="808E6112"/>
    <w:lvl w:ilvl="0" w:tplc="0418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D64CA4"/>
    <w:multiLevelType w:val="hybridMultilevel"/>
    <w:tmpl w:val="9DBCD688"/>
    <w:lvl w:ilvl="0" w:tplc="C024D3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E0986"/>
    <w:multiLevelType w:val="hybridMultilevel"/>
    <w:tmpl w:val="36B07668"/>
    <w:lvl w:ilvl="0" w:tplc="93C464B0">
      <w:start w:val="1"/>
      <w:numFmt w:val="bullet"/>
      <w:lvlText w:val="-"/>
      <w:lvlJc w:val="left"/>
      <w:pPr>
        <w:ind w:left="3084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5">
    <w:nsid w:val="29BA7144"/>
    <w:multiLevelType w:val="hybridMultilevel"/>
    <w:tmpl w:val="24E843C8"/>
    <w:lvl w:ilvl="0" w:tplc="0418000F">
      <w:start w:val="1"/>
      <w:numFmt w:val="decimal"/>
      <w:lvlText w:val="%1."/>
      <w:lvlJc w:val="left"/>
      <w:pPr>
        <w:ind w:left="1353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6F2EFD"/>
    <w:multiLevelType w:val="hybridMultilevel"/>
    <w:tmpl w:val="2A1A731C"/>
    <w:lvl w:ilvl="0" w:tplc="2C6EC6B8">
      <w:start w:val="1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B021D9B"/>
    <w:multiLevelType w:val="hybridMultilevel"/>
    <w:tmpl w:val="DD0A6250"/>
    <w:lvl w:ilvl="0" w:tplc="0CFC65FC">
      <w:start w:val="1"/>
      <w:numFmt w:val="bullet"/>
      <w:lvlText w:val="-"/>
      <w:lvlJc w:val="left"/>
      <w:pPr>
        <w:ind w:left="2844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32453C96"/>
    <w:multiLevelType w:val="hybridMultilevel"/>
    <w:tmpl w:val="1B701EB2"/>
    <w:lvl w:ilvl="0" w:tplc="EF08ACBC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7A5B3F"/>
    <w:multiLevelType w:val="hybridMultilevel"/>
    <w:tmpl w:val="1B701EB2"/>
    <w:lvl w:ilvl="0" w:tplc="EF08ACBC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8F48C0"/>
    <w:multiLevelType w:val="hybridMultilevel"/>
    <w:tmpl w:val="A258A8F0"/>
    <w:lvl w:ilvl="0" w:tplc="0418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>
    <w:nsid w:val="508C507B"/>
    <w:multiLevelType w:val="hybridMultilevel"/>
    <w:tmpl w:val="A1360DA0"/>
    <w:lvl w:ilvl="0" w:tplc="956A77A2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54353156"/>
    <w:multiLevelType w:val="hybridMultilevel"/>
    <w:tmpl w:val="C61468A4"/>
    <w:lvl w:ilvl="0" w:tplc="0418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>
    <w:nsid w:val="589F2145"/>
    <w:multiLevelType w:val="hybridMultilevel"/>
    <w:tmpl w:val="0A584954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CC0CA8"/>
    <w:multiLevelType w:val="hybridMultilevel"/>
    <w:tmpl w:val="793C730A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5475C5"/>
    <w:multiLevelType w:val="hybridMultilevel"/>
    <w:tmpl w:val="CFACA468"/>
    <w:lvl w:ilvl="0" w:tplc="F07423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14" w:hanging="360"/>
      </w:pPr>
    </w:lvl>
    <w:lvl w:ilvl="2" w:tplc="0418001B" w:tentative="1">
      <w:start w:val="1"/>
      <w:numFmt w:val="lowerRoman"/>
      <w:lvlText w:val="%3."/>
      <w:lvlJc w:val="right"/>
      <w:pPr>
        <w:ind w:left="2934" w:hanging="180"/>
      </w:pPr>
    </w:lvl>
    <w:lvl w:ilvl="3" w:tplc="0418000F" w:tentative="1">
      <w:start w:val="1"/>
      <w:numFmt w:val="decimal"/>
      <w:lvlText w:val="%4."/>
      <w:lvlJc w:val="left"/>
      <w:pPr>
        <w:ind w:left="3654" w:hanging="360"/>
      </w:pPr>
    </w:lvl>
    <w:lvl w:ilvl="4" w:tplc="04180019" w:tentative="1">
      <w:start w:val="1"/>
      <w:numFmt w:val="lowerLetter"/>
      <w:lvlText w:val="%5."/>
      <w:lvlJc w:val="left"/>
      <w:pPr>
        <w:ind w:left="4374" w:hanging="360"/>
      </w:pPr>
    </w:lvl>
    <w:lvl w:ilvl="5" w:tplc="0418001B" w:tentative="1">
      <w:start w:val="1"/>
      <w:numFmt w:val="lowerRoman"/>
      <w:lvlText w:val="%6."/>
      <w:lvlJc w:val="right"/>
      <w:pPr>
        <w:ind w:left="5094" w:hanging="180"/>
      </w:pPr>
    </w:lvl>
    <w:lvl w:ilvl="6" w:tplc="0418000F" w:tentative="1">
      <w:start w:val="1"/>
      <w:numFmt w:val="decimal"/>
      <w:lvlText w:val="%7."/>
      <w:lvlJc w:val="left"/>
      <w:pPr>
        <w:ind w:left="5814" w:hanging="360"/>
      </w:pPr>
    </w:lvl>
    <w:lvl w:ilvl="7" w:tplc="04180019" w:tentative="1">
      <w:start w:val="1"/>
      <w:numFmt w:val="lowerLetter"/>
      <w:lvlText w:val="%8."/>
      <w:lvlJc w:val="left"/>
      <w:pPr>
        <w:ind w:left="6534" w:hanging="360"/>
      </w:pPr>
    </w:lvl>
    <w:lvl w:ilvl="8" w:tplc="041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D103483"/>
    <w:multiLevelType w:val="hybridMultilevel"/>
    <w:tmpl w:val="F9164AA4"/>
    <w:lvl w:ilvl="0" w:tplc="0418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>
    <w:nsid w:val="7DB97611"/>
    <w:multiLevelType w:val="hybridMultilevel"/>
    <w:tmpl w:val="622CBCA6"/>
    <w:lvl w:ilvl="0" w:tplc="FF6460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14" w:hanging="360"/>
      </w:pPr>
    </w:lvl>
    <w:lvl w:ilvl="2" w:tplc="0418001B" w:tentative="1">
      <w:start w:val="1"/>
      <w:numFmt w:val="lowerRoman"/>
      <w:lvlText w:val="%3."/>
      <w:lvlJc w:val="right"/>
      <w:pPr>
        <w:ind w:left="2934" w:hanging="180"/>
      </w:pPr>
    </w:lvl>
    <w:lvl w:ilvl="3" w:tplc="0418000F" w:tentative="1">
      <w:start w:val="1"/>
      <w:numFmt w:val="decimal"/>
      <w:lvlText w:val="%4."/>
      <w:lvlJc w:val="left"/>
      <w:pPr>
        <w:ind w:left="3654" w:hanging="360"/>
      </w:pPr>
    </w:lvl>
    <w:lvl w:ilvl="4" w:tplc="04180019" w:tentative="1">
      <w:start w:val="1"/>
      <w:numFmt w:val="lowerLetter"/>
      <w:lvlText w:val="%5."/>
      <w:lvlJc w:val="left"/>
      <w:pPr>
        <w:ind w:left="4374" w:hanging="360"/>
      </w:pPr>
    </w:lvl>
    <w:lvl w:ilvl="5" w:tplc="0418001B" w:tentative="1">
      <w:start w:val="1"/>
      <w:numFmt w:val="lowerRoman"/>
      <w:lvlText w:val="%6."/>
      <w:lvlJc w:val="right"/>
      <w:pPr>
        <w:ind w:left="5094" w:hanging="180"/>
      </w:pPr>
    </w:lvl>
    <w:lvl w:ilvl="6" w:tplc="0418000F" w:tentative="1">
      <w:start w:val="1"/>
      <w:numFmt w:val="decimal"/>
      <w:lvlText w:val="%7."/>
      <w:lvlJc w:val="left"/>
      <w:pPr>
        <w:ind w:left="5814" w:hanging="360"/>
      </w:pPr>
    </w:lvl>
    <w:lvl w:ilvl="7" w:tplc="04180019" w:tentative="1">
      <w:start w:val="1"/>
      <w:numFmt w:val="lowerLetter"/>
      <w:lvlText w:val="%8."/>
      <w:lvlJc w:val="left"/>
      <w:pPr>
        <w:ind w:left="6534" w:hanging="360"/>
      </w:pPr>
    </w:lvl>
    <w:lvl w:ilvl="8" w:tplc="041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F844E71"/>
    <w:multiLevelType w:val="hybridMultilevel"/>
    <w:tmpl w:val="039CE682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3"/>
  </w:num>
  <w:num w:numId="9">
    <w:abstractNumId w:val="18"/>
  </w:num>
  <w:num w:numId="10">
    <w:abstractNumId w:val="8"/>
  </w:num>
  <w:num w:numId="11">
    <w:abstractNumId w:val="1"/>
  </w:num>
  <w:num w:numId="12">
    <w:abstractNumId w:val="14"/>
  </w:num>
  <w:num w:numId="13">
    <w:abstractNumId w:val="12"/>
  </w:num>
  <w:num w:numId="14">
    <w:abstractNumId w:val="10"/>
  </w:num>
  <w:num w:numId="15">
    <w:abstractNumId w:val="16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5B"/>
    <w:rsid w:val="00014CA6"/>
    <w:rsid w:val="0001594C"/>
    <w:rsid w:val="000222EA"/>
    <w:rsid w:val="0002638D"/>
    <w:rsid w:val="000263A3"/>
    <w:rsid w:val="000265CA"/>
    <w:rsid w:val="000317C8"/>
    <w:rsid w:val="0003414E"/>
    <w:rsid w:val="00034FB7"/>
    <w:rsid w:val="00036106"/>
    <w:rsid w:val="00041A14"/>
    <w:rsid w:val="00051461"/>
    <w:rsid w:val="00052EC3"/>
    <w:rsid w:val="00054A78"/>
    <w:rsid w:val="00054D91"/>
    <w:rsid w:val="00056CE4"/>
    <w:rsid w:val="00057593"/>
    <w:rsid w:val="00063D5A"/>
    <w:rsid w:val="00065427"/>
    <w:rsid w:val="00070313"/>
    <w:rsid w:val="000732BB"/>
    <w:rsid w:val="000741F9"/>
    <w:rsid w:val="00074721"/>
    <w:rsid w:val="00075B83"/>
    <w:rsid w:val="000773D3"/>
    <w:rsid w:val="00077EAE"/>
    <w:rsid w:val="00081C1B"/>
    <w:rsid w:val="00083A3F"/>
    <w:rsid w:val="00086A55"/>
    <w:rsid w:val="00087771"/>
    <w:rsid w:val="000944CC"/>
    <w:rsid w:val="000A3140"/>
    <w:rsid w:val="000A41D5"/>
    <w:rsid w:val="000B34FA"/>
    <w:rsid w:val="000B35BD"/>
    <w:rsid w:val="000B38ED"/>
    <w:rsid w:val="000B7621"/>
    <w:rsid w:val="000C035A"/>
    <w:rsid w:val="000C4084"/>
    <w:rsid w:val="000C795F"/>
    <w:rsid w:val="000C7CEE"/>
    <w:rsid w:val="000D0DF7"/>
    <w:rsid w:val="000D1126"/>
    <w:rsid w:val="000D2652"/>
    <w:rsid w:val="000D3431"/>
    <w:rsid w:val="000D64FD"/>
    <w:rsid w:val="000E1F4E"/>
    <w:rsid w:val="000E23D7"/>
    <w:rsid w:val="000E7303"/>
    <w:rsid w:val="000F00FB"/>
    <w:rsid w:val="000F22AE"/>
    <w:rsid w:val="000F59BA"/>
    <w:rsid w:val="001034A4"/>
    <w:rsid w:val="00104DE3"/>
    <w:rsid w:val="00106AA6"/>
    <w:rsid w:val="001078B1"/>
    <w:rsid w:val="00117D34"/>
    <w:rsid w:val="0012254F"/>
    <w:rsid w:val="001258E7"/>
    <w:rsid w:val="00127F27"/>
    <w:rsid w:val="0013402C"/>
    <w:rsid w:val="0014240A"/>
    <w:rsid w:val="0015184F"/>
    <w:rsid w:val="0015374D"/>
    <w:rsid w:val="00154720"/>
    <w:rsid w:val="00155591"/>
    <w:rsid w:val="0015615D"/>
    <w:rsid w:val="0015660E"/>
    <w:rsid w:val="00160536"/>
    <w:rsid w:val="001753A8"/>
    <w:rsid w:val="00175C0F"/>
    <w:rsid w:val="0018032E"/>
    <w:rsid w:val="001849D8"/>
    <w:rsid w:val="0019046B"/>
    <w:rsid w:val="00190D3D"/>
    <w:rsid w:val="00191606"/>
    <w:rsid w:val="00192280"/>
    <w:rsid w:val="00194C37"/>
    <w:rsid w:val="00195C4E"/>
    <w:rsid w:val="001A0FD1"/>
    <w:rsid w:val="001A3021"/>
    <w:rsid w:val="001A395A"/>
    <w:rsid w:val="001C74F1"/>
    <w:rsid w:val="001D033F"/>
    <w:rsid w:val="001D3F52"/>
    <w:rsid w:val="001D5F4C"/>
    <w:rsid w:val="001D75D6"/>
    <w:rsid w:val="001E0615"/>
    <w:rsid w:val="001F5420"/>
    <w:rsid w:val="002069AF"/>
    <w:rsid w:val="00213AFB"/>
    <w:rsid w:val="00216FAD"/>
    <w:rsid w:val="00222F5E"/>
    <w:rsid w:val="00223625"/>
    <w:rsid w:val="002255C4"/>
    <w:rsid w:val="00234DC1"/>
    <w:rsid w:val="00236C5C"/>
    <w:rsid w:val="00237A8E"/>
    <w:rsid w:val="00246DA4"/>
    <w:rsid w:val="00251690"/>
    <w:rsid w:val="00252BE7"/>
    <w:rsid w:val="0025678D"/>
    <w:rsid w:val="00257B76"/>
    <w:rsid w:val="00263F49"/>
    <w:rsid w:val="002652F3"/>
    <w:rsid w:val="00271047"/>
    <w:rsid w:val="002759AA"/>
    <w:rsid w:val="00281353"/>
    <w:rsid w:val="002877AB"/>
    <w:rsid w:val="00290F20"/>
    <w:rsid w:val="002A0A0C"/>
    <w:rsid w:val="002A0B01"/>
    <w:rsid w:val="002A216E"/>
    <w:rsid w:val="002A6A59"/>
    <w:rsid w:val="002B2212"/>
    <w:rsid w:val="002B45F4"/>
    <w:rsid w:val="002C1248"/>
    <w:rsid w:val="002C29C3"/>
    <w:rsid w:val="002C3B02"/>
    <w:rsid w:val="002C3DBB"/>
    <w:rsid w:val="002D3325"/>
    <w:rsid w:val="002D4DA5"/>
    <w:rsid w:val="002E36FA"/>
    <w:rsid w:val="002F0B7B"/>
    <w:rsid w:val="002F2D3F"/>
    <w:rsid w:val="002F7C2F"/>
    <w:rsid w:val="003042E8"/>
    <w:rsid w:val="00305529"/>
    <w:rsid w:val="00307301"/>
    <w:rsid w:val="003076C4"/>
    <w:rsid w:val="00321861"/>
    <w:rsid w:val="003240F1"/>
    <w:rsid w:val="00325040"/>
    <w:rsid w:val="00326D4B"/>
    <w:rsid w:val="00330BB6"/>
    <w:rsid w:val="003320B8"/>
    <w:rsid w:val="003341E6"/>
    <w:rsid w:val="00345A33"/>
    <w:rsid w:val="00346BD3"/>
    <w:rsid w:val="00347478"/>
    <w:rsid w:val="00347FC7"/>
    <w:rsid w:val="00357ECA"/>
    <w:rsid w:val="003609CD"/>
    <w:rsid w:val="00370B4D"/>
    <w:rsid w:val="00370F8C"/>
    <w:rsid w:val="00372E4E"/>
    <w:rsid w:val="003756F3"/>
    <w:rsid w:val="003812E6"/>
    <w:rsid w:val="00382701"/>
    <w:rsid w:val="003831AB"/>
    <w:rsid w:val="00383A65"/>
    <w:rsid w:val="00383B97"/>
    <w:rsid w:val="00383C57"/>
    <w:rsid w:val="00394FD1"/>
    <w:rsid w:val="003959D1"/>
    <w:rsid w:val="00396FE5"/>
    <w:rsid w:val="003A0ED6"/>
    <w:rsid w:val="003A183B"/>
    <w:rsid w:val="003A2FEC"/>
    <w:rsid w:val="003B3702"/>
    <w:rsid w:val="003C2B50"/>
    <w:rsid w:val="003C4EED"/>
    <w:rsid w:val="003C5B9A"/>
    <w:rsid w:val="003D1C5B"/>
    <w:rsid w:val="003D78B4"/>
    <w:rsid w:val="003F0582"/>
    <w:rsid w:val="003F19B6"/>
    <w:rsid w:val="003F38D2"/>
    <w:rsid w:val="003F7EF4"/>
    <w:rsid w:val="004042F3"/>
    <w:rsid w:val="00406B10"/>
    <w:rsid w:val="004153EF"/>
    <w:rsid w:val="00415C0B"/>
    <w:rsid w:val="00422B2C"/>
    <w:rsid w:val="004253F8"/>
    <w:rsid w:val="0043489B"/>
    <w:rsid w:val="00435646"/>
    <w:rsid w:val="00435802"/>
    <w:rsid w:val="00443A13"/>
    <w:rsid w:val="00443CCB"/>
    <w:rsid w:val="004460B7"/>
    <w:rsid w:val="00450CAB"/>
    <w:rsid w:val="00456409"/>
    <w:rsid w:val="00456A17"/>
    <w:rsid w:val="00457560"/>
    <w:rsid w:val="00466C8C"/>
    <w:rsid w:val="00471796"/>
    <w:rsid w:val="004736DC"/>
    <w:rsid w:val="004836C1"/>
    <w:rsid w:val="004840C0"/>
    <w:rsid w:val="00485C7C"/>
    <w:rsid w:val="00486102"/>
    <w:rsid w:val="00486EF6"/>
    <w:rsid w:val="004878CA"/>
    <w:rsid w:val="00493B9B"/>
    <w:rsid w:val="0049415C"/>
    <w:rsid w:val="004A49A6"/>
    <w:rsid w:val="004B041E"/>
    <w:rsid w:val="004B2E64"/>
    <w:rsid w:val="004B448D"/>
    <w:rsid w:val="004B5A19"/>
    <w:rsid w:val="004B797C"/>
    <w:rsid w:val="004C1B4D"/>
    <w:rsid w:val="004C1F5B"/>
    <w:rsid w:val="004C6070"/>
    <w:rsid w:val="004D18F7"/>
    <w:rsid w:val="004D31BD"/>
    <w:rsid w:val="004D4475"/>
    <w:rsid w:val="004D707F"/>
    <w:rsid w:val="004E1C3F"/>
    <w:rsid w:val="004E1D10"/>
    <w:rsid w:val="004E396F"/>
    <w:rsid w:val="004E419D"/>
    <w:rsid w:val="004E7A67"/>
    <w:rsid w:val="004F311A"/>
    <w:rsid w:val="0050101B"/>
    <w:rsid w:val="005162CF"/>
    <w:rsid w:val="00520234"/>
    <w:rsid w:val="00523F6A"/>
    <w:rsid w:val="00532D9F"/>
    <w:rsid w:val="00533C21"/>
    <w:rsid w:val="00534AFF"/>
    <w:rsid w:val="005366C3"/>
    <w:rsid w:val="00540465"/>
    <w:rsid w:val="005407FB"/>
    <w:rsid w:val="0054231C"/>
    <w:rsid w:val="005424CC"/>
    <w:rsid w:val="00544B8B"/>
    <w:rsid w:val="0054761C"/>
    <w:rsid w:val="00556E66"/>
    <w:rsid w:val="00556F66"/>
    <w:rsid w:val="00557884"/>
    <w:rsid w:val="00566E82"/>
    <w:rsid w:val="005766F2"/>
    <w:rsid w:val="00576AFF"/>
    <w:rsid w:val="0057724D"/>
    <w:rsid w:val="00581206"/>
    <w:rsid w:val="00581719"/>
    <w:rsid w:val="00590CCF"/>
    <w:rsid w:val="005A094F"/>
    <w:rsid w:val="005A3843"/>
    <w:rsid w:val="005A3E5F"/>
    <w:rsid w:val="005A470B"/>
    <w:rsid w:val="005B0FCB"/>
    <w:rsid w:val="005B73AD"/>
    <w:rsid w:val="005C0F9D"/>
    <w:rsid w:val="005C3BAE"/>
    <w:rsid w:val="005C623E"/>
    <w:rsid w:val="005D0D54"/>
    <w:rsid w:val="005D14BE"/>
    <w:rsid w:val="005D2298"/>
    <w:rsid w:val="005D3145"/>
    <w:rsid w:val="005E43CD"/>
    <w:rsid w:val="005E4E0B"/>
    <w:rsid w:val="005F24E1"/>
    <w:rsid w:val="005F4107"/>
    <w:rsid w:val="006061BC"/>
    <w:rsid w:val="0060643F"/>
    <w:rsid w:val="00614B23"/>
    <w:rsid w:val="00614F5D"/>
    <w:rsid w:val="00623A41"/>
    <w:rsid w:val="006320B0"/>
    <w:rsid w:val="0063313D"/>
    <w:rsid w:val="00637F15"/>
    <w:rsid w:val="00641BC8"/>
    <w:rsid w:val="00652403"/>
    <w:rsid w:val="00653B39"/>
    <w:rsid w:val="00654034"/>
    <w:rsid w:val="0065701C"/>
    <w:rsid w:val="006611CF"/>
    <w:rsid w:val="00661349"/>
    <w:rsid w:val="00662699"/>
    <w:rsid w:val="006647AD"/>
    <w:rsid w:val="00670DA3"/>
    <w:rsid w:val="00674004"/>
    <w:rsid w:val="00677843"/>
    <w:rsid w:val="00683E85"/>
    <w:rsid w:val="006918A4"/>
    <w:rsid w:val="006954D9"/>
    <w:rsid w:val="00697E6C"/>
    <w:rsid w:val="006A161D"/>
    <w:rsid w:val="006A1F4E"/>
    <w:rsid w:val="006A21F7"/>
    <w:rsid w:val="006A3C79"/>
    <w:rsid w:val="006B5188"/>
    <w:rsid w:val="006B7BBE"/>
    <w:rsid w:val="006C5BC4"/>
    <w:rsid w:val="006C64AF"/>
    <w:rsid w:val="006D4076"/>
    <w:rsid w:val="006D5CDA"/>
    <w:rsid w:val="006D61FA"/>
    <w:rsid w:val="006D6F27"/>
    <w:rsid w:val="006E0257"/>
    <w:rsid w:val="006E0558"/>
    <w:rsid w:val="006E1D19"/>
    <w:rsid w:val="006E305C"/>
    <w:rsid w:val="006E4575"/>
    <w:rsid w:val="006E4EB7"/>
    <w:rsid w:val="006F00C4"/>
    <w:rsid w:val="006F1A6C"/>
    <w:rsid w:val="006F2A9C"/>
    <w:rsid w:val="006F5B9C"/>
    <w:rsid w:val="00700684"/>
    <w:rsid w:val="007028B1"/>
    <w:rsid w:val="00703EBA"/>
    <w:rsid w:val="0070760B"/>
    <w:rsid w:val="00712028"/>
    <w:rsid w:val="0071604D"/>
    <w:rsid w:val="0071662E"/>
    <w:rsid w:val="007210BC"/>
    <w:rsid w:val="0072310D"/>
    <w:rsid w:val="00723C81"/>
    <w:rsid w:val="00723E2E"/>
    <w:rsid w:val="00724D0B"/>
    <w:rsid w:val="0072702E"/>
    <w:rsid w:val="00733950"/>
    <w:rsid w:val="00741763"/>
    <w:rsid w:val="007446B4"/>
    <w:rsid w:val="00751453"/>
    <w:rsid w:val="0075770F"/>
    <w:rsid w:val="00761638"/>
    <w:rsid w:val="007630A7"/>
    <w:rsid w:val="0076392C"/>
    <w:rsid w:val="007644C1"/>
    <w:rsid w:val="00777E70"/>
    <w:rsid w:val="00781CA1"/>
    <w:rsid w:val="00783E93"/>
    <w:rsid w:val="007853DE"/>
    <w:rsid w:val="007864A9"/>
    <w:rsid w:val="0078768F"/>
    <w:rsid w:val="00792976"/>
    <w:rsid w:val="00793ED3"/>
    <w:rsid w:val="0079467A"/>
    <w:rsid w:val="007A16E9"/>
    <w:rsid w:val="007A1CF3"/>
    <w:rsid w:val="007A5F18"/>
    <w:rsid w:val="007A63A9"/>
    <w:rsid w:val="007A7D98"/>
    <w:rsid w:val="007B33CE"/>
    <w:rsid w:val="007B5EC0"/>
    <w:rsid w:val="007C1906"/>
    <w:rsid w:val="007C32FD"/>
    <w:rsid w:val="007C5184"/>
    <w:rsid w:val="007C631D"/>
    <w:rsid w:val="007D5A23"/>
    <w:rsid w:val="007D6C0F"/>
    <w:rsid w:val="007E1822"/>
    <w:rsid w:val="007E44CB"/>
    <w:rsid w:val="007F597F"/>
    <w:rsid w:val="007F61C6"/>
    <w:rsid w:val="008001DF"/>
    <w:rsid w:val="00800518"/>
    <w:rsid w:val="00806088"/>
    <w:rsid w:val="0080698C"/>
    <w:rsid w:val="008070AE"/>
    <w:rsid w:val="00822163"/>
    <w:rsid w:val="00823561"/>
    <w:rsid w:val="00825134"/>
    <w:rsid w:val="008260E0"/>
    <w:rsid w:val="008268F8"/>
    <w:rsid w:val="00834363"/>
    <w:rsid w:val="00834E22"/>
    <w:rsid w:val="008360C3"/>
    <w:rsid w:val="00844C52"/>
    <w:rsid w:val="0084570B"/>
    <w:rsid w:val="008466BC"/>
    <w:rsid w:val="008512CF"/>
    <w:rsid w:val="00851438"/>
    <w:rsid w:val="0085327D"/>
    <w:rsid w:val="00862293"/>
    <w:rsid w:val="0086240D"/>
    <w:rsid w:val="00862A0D"/>
    <w:rsid w:val="008644C3"/>
    <w:rsid w:val="00880097"/>
    <w:rsid w:val="008819DA"/>
    <w:rsid w:val="00886DFF"/>
    <w:rsid w:val="008874E5"/>
    <w:rsid w:val="008923AA"/>
    <w:rsid w:val="008977B0"/>
    <w:rsid w:val="008A0158"/>
    <w:rsid w:val="008A4D18"/>
    <w:rsid w:val="008A6FEB"/>
    <w:rsid w:val="008A7EF1"/>
    <w:rsid w:val="008B1CE2"/>
    <w:rsid w:val="008B2A7F"/>
    <w:rsid w:val="008B5180"/>
    <w:rsid w:val="008C42BA"/>
    <w:rsid w:val="008D38EF"/>
    <w:rsid w:val="008D4049"/>
    <w:rsid w:val="008D7464"/>
    <w:rsid w:val="008F3B98"/>
    <w:rsid w:val="008F75FE"/>
    <w:rsid w:val="00900BF4"/>
    <w:rsid w:val="0091324F"/>
    <w:rsid w:val="00916A37"/>
    <w:rsid w:val="00917EA7"/>
    <w:rsid w:val="009206AC"/>
    <w:rsid w:val="0092758E"/>
    <w:rsid w:val="00927CAF"/>
    <w:rsid w:val="0093487E"/>
    <w:rsid w:val="009351C2"/>
    <w:rsid w:val="00937860"/>
    <w:rsid w:val="00940B8A"/>
    <w:rsid w:val="0094352D"/>
    <w:rsid w:val="00943C5D"/>
    <w:rsid w:val="00944978"/>
    <w:rsid w:val="00944A12"/>
    <w:rsid w:val="00946937"/>
    <w:rsid w:val="009516EF"/>
    <w:rsid w:val="00962F5B"/>
    <w:rsid w:val="00980C2C"/>
    <w:rsid w:val="009831DF"/>
    <w:rsid w:val="00990C2A"/>
    <w:rsid w:val="00993A0C"/>
    <w:rsid w:val="009942EB"/>
    <w:rsid w:val="00997405"/>
    <w:rsid w:val="00997537"/>
    <w:rsid w:val="009A362F"/>
    <w:rsid w:val="009A38BA"/>
    <w:rsid w:val="009A40AC"/>
    <w:rsid w:val="009A480D"/>
    <w:rsid w:val="009A56B9"/>
    <w:rsid w:val="009A5FBB"/>
    <w:rsid w:val="009C0F37"/>
    <w:rsid w:val="009D1C67"/>
    <w:rsid w:val="009D4B34"/>
    <w:rsid w:val="009E126B"/>
    <w:rsid w:val="009F1CC6"/>
    <w:rsid w:val="009F743B"/>
    <w:rsid w:val="00A05F07"/>
    <w:rsid w:val="00A0712B"/>
    <w:rsid w:val="00A107ED"/>
    <w:rsid w:val="00A118CF"/>
    <w:rsid w:val="00A11A30"/>
    <w:rsid w:val="00A14933"/>
    <w:rsid w:val="00A163F6"/>
    <w:rsid w:val="00A22966"/>
    <w:rsid w:val="00A25B0F"/>
    <w:rsid w:val="00A25C80"/>
    <w:rsid w:val="00A428BD"/>
    <w:rsid w:val="00A437AB"/>
    <w:rsid w:val="00A437F4"/>
    <w:rsid w:val="00A4414E"/>
    <w:rsid w:val="00A46A1C"/>
    <w:rsid w:val="00A53D7D"/>
    <w:rsid w:val="00A547C4"/>
    <w:rsid w:val="00A605AA"/>
    <w:rsid w:val="00A62F5A"/>
    <w:rsid w:val="00A63429"/>
    <w:rsid w:val="00A70751"/>
    <w:rsid w:val="00A743D8"/>
    <w:rsid w:val="00A8043B"/>
    <w:rsid w:val="00A805EA"/>
    <w:rsid w:val="00A877D3"/>
    <w:rsid w:val="00AA0B9B"/>
    <w:rsid w:val="00AA235A"/>
    <w:rsid w:val="00AA324D"/>
    <w:rsid w:val="00AA3B7D"/>
    <w:rsid w:val="00AA7F36"/>
    <w:rsid w:val="00AB7483"/>
    <w:rsid w:val="00AC1FF1"/>
    <w:rsid w:val="00AC2B48"/>
    <w:rsid w:val="00AC3752"/>
    <w:rsid w:val="00AC4182"/>
    <w:rsid w:val="00AC5126"/>
    <w:rsid w:val="00AC5719"/>
    <w:rsid w:val="00AD32D1"/>
    <w:rsid w:val="00AD59A5"/>
    <w:rsid w:val="00AE05F1"/>
    <w:rsid w:val="00AE2BDA"/>
    <w:rsid w:val="00AE3503"/>
    <w:rsid w:val="00AF1CE5"/>
    <w:rsid w:val="00AF2930"/>
    <w:rsid w:val="00AF3FE8"/>
    <w:rsid w:val="00B20EA6"/>
    <w:rsid w:val="00B22E77"/>
    <w:rsid w:val="00B23E80"/>
    <w:rsid w:val="00B30815"/>
    <w:rsid w:val="00B312B5"/>
    <w:rsid w:val="00B31F72"/>
    <w:rsid w:val="00B3278C"/>
    <w:rsid w:val="00B34841"/>
    <w:rsid w:val="00B43B35"/>
    <w:rsid w:val="00B43E3C"/>
    <w:rsid w:val="00B525AC"/>
    <w:rsid w:val="00B54055"/>
    <w:rsid w:val="00B56DED"/>
    <w:rsid w:val="00B6765A"/>
    <w:rsid w:val="00B7433D"/>
    <w:rsid w:val="00B75C74"/>
    <w:rsid w:val="00B80648"/>
    <w:rsid w:val="00B82359"/>
    <w:rsid w:val="00B87FCC"/>
    <w:rsid w:val="00B90304"/>
    <w:rsid w:val="00B91036"/>
    <w:rsid w:val="00B945AE"/>
    <w:rsid w:val="00B96CC6"/>
    <w:rsid w:val="00B9786D"/>
    <w:rsid w:val="00BA2A68"/>
    <w:rsid w:val="00BA47AD"/>
    <w:rsid w:val="00BA73F1"/>
    <w:rsid w:val="00BB3B52"/>
    <w:rsid w:val="00BB5C5B"/>
    <w:rsid w:val="00BB69C4"/>
    <w:rsid w:val="00BB6AA8"/>
    <w:rsid w:val="00BB7AF3"/>
    <w:rsid w:val="00BC31A2"/>
    <w:rsid w:val="00BC379A"/>
    <w:rsid w:val="00BC5EE2"/>
    <w:rsid w:val="00BC71C0"/>
    <w:rsid w:val="00BD2F6E"/>
    <w:rsid w:val="00BD4975"/>
    <w:rsid w:val="00BD7252"/>
    <w:rsid w:val="00BD7339"/>
    <w:rsid w:val="00BF463D"/>
    <w:rsid w:val="00BF6B12"/>
    <w:rsid w:val="00C01919"/>
    <w:rsid w:val="00C06894"/>
    <w:rsid w:val="00C14066"/>
    <w:rsid w:val="00C14D95"/>
    <w:rsid w:val="00C15D5A"/>
    <w:rsid w:val="00C3143F"/>
    <w:rsid w:val="00C33C51"/>
    <w:rsid w:val="00C347D5"/>
    <w:rsid w:val="00C350E6"/>
    <w:rsid w:val="00C36737"/>
    <w:rsid w:val="00C44079"/>
    <w:rsid w:val="00C45961"/>
    <w:rsid w:val="00C45D8E"/>
    <w:rsid w:val="00C539DE"/>
    <w:rsid w:val="00C551E3"/>
    <w:rsid w:val="00C561C0"/>
    <w:rsid w:val="00C57E7A"/>
    <w:rsid w:val="00C611B0"/>
    <w:rsid w:val="00C637B9"/>
    <w:rsid w:val="00C668E5"/>
    <w:rsid w:val="00C727A1"/>
    <w:rsid w:val="00C736A5"/>
    <w:rsid w:val="00C7563A"/>
    <w:rsid w:val="00C76091"/>
    <w:rsid w:val="00C76F3C"/>
    <w:rsid w:val="00C8162A"/>
    <w:rsid w:val="00C8261A"/>
    <w:rsid w:val="00C934B6"/>
    <w:rsid w:val="00CA12BC"/>
    <w:rsid w:val="00CA7BA1"/>
    <w:rsid w:val="00CC6119"/>
    <w:rsid w:val="00CD521E"/>
    <w:rsid w:val="00CD62AF"/>
    <w:rsid w:val="00CE2D9C"/>
    <w:rsid w:val="00CF1108"/>
    <w:rsid w:val="00D01FEF"/>
    <w:rsid w:val="00D04611"/>
    <w:rsid w:val="00D060C5"/>
    <w:rsid w:val="00D07890"/>
    <w:rsid w:val="00D117C4"/>
    <w:rsid w:val="00D16018"/>
    <w:rsid w:val="00D2161A"/>
    <w:rsid w:val="00D22D42"/>
    <w:rsid w:val="00D235FE"/>
    <w:rsid w:val="00D25777"/>
    <w:rsid w:val="00D2588A"/>
    <w:rsid w:val="00D30624"/>
    <w:rsid w:val="00D32A77"/>
    <w:rsid w:val="00D35707"/>
    <w:rsid w:val="00D40804"/>
    <w:rsid w:val="00D5374E"/>
    <w:rsid w:val="00D55EB0"/>
    <w:rsid w:val="00D6159D"/>
    <w:rsid w:val="00D61BCC"/>
    <w:rsid w:val="00D61F23"/>
    <w:rsid w:val="00D63B9A"/>
    <w:rsid w:val="00D64920"/>
    <w:rsid w:val="00D7075D"/>
    <w:rsid w:val="00D7484D"/>
    <w:rsid w:val="00D75BE7"/>
    <w:rsid w:val="00D809FE"/>
    <w:rsid w:val="00D81696"/>
    <w:rsid w:val="00D85FD1"/>
    <w:rsid w:val="00D92112"/>
    <w:rsid w:val="00D92453"/>
    <w:rsid w:val="00D95307"/>
    <w:rsid w:val="00DA6D21"/>
    <w:rsid w:val="00DB09BB"/>
    <w:rsid w:val="00DB1721"/>
    <w:rsid w:val="00DB274E"/>
    <w:rsid w:val="00DB46B3"/>
    <w:rsid w:val="00DB5BB8"/>
    <w:rsid w:val="00DC306B"/>
    <w:rsid w:val="00DC6001"/>
    <w:rsid w:val="00DD068A"/>
    <w:rsid w:val="00DD0984"/>
    <w:rsid w:val="00DD239F"/>
    <w:rsid w:val="00DD2922"/>
    <w:rsid w:val="00DD6CB7"/>
    <w:rsid w:val="00DE0B94"/>
    <w:rsid w:val="00DE13E9"/>
    <w:rsid w:val="00DE32C3"/>
    <w:rsid w:val="00DF0EEB"/>
    <w:rsid w:val="00DF201E"/>
    <w:rsid w:val="00DF645C"/>
    <w:rsid w:val="00E037A7"/>
    <w:rsid w:val="00E0399F"/>
    <w:rsid w:val="00E06DFB"/>
    <w:rsid w:val="00E1140D"/>
    <w:rsid w:val="00E221BC"/>
    <w:rsid w:val="00E26E69"/>
    <w:rsid w:val="00E36F74"/>
    <w:rsid w:val="00E41F09"/>
    <w:rsid w:val="00E52E7F"/>
    <w:rsid w:val="00E57F5A"/>
    <w:rsid w:val="00E609B9"/>
    <w:rsid w:val="00E612EF"/>
    <w:rsid w:val="00E647BA"/>
    <w:rsid w:val="00E64B99"/>
    <w:rsid w:val="00E6699D"/>
    <w:rsid w:val="00E83E69"/>
    <w:rsid w:val="00E85183"/>
    <w:rsid w:val="00EA0860"/>
    <w:rsid w:val="00EA1454"/>
    <w:rsid w:val="00EA2DE0"/>
    <w:rsid w:val="00EA41E7"/>
    <w:rsid w:val="00EB5CF6"/>
    <w:rsid w:val="00EC184C"/>
    <w:rsid w:val="00EC1C92"/>
    <w:rsid w:val="00EC456E"/>
    <w:rsid w:val="00EC5B43"/>
    <w:rsid w:val="00EC6600"/>
    <w:rsid w:val="00ED5FA8"/>
    <w:rsid w:val="00ED7E28"/>
    <w:rsid w:val="00EE3844"/>
    <w:rsid w:val="00EF0C0F"/>
    <w:rsid w:val="00EF2483"/>
    <w:rsid w:val="00F00630"/>
    <w:rsid w:val="00F01039"/>
    <w:rsid w:val="00F05075"/>
    <w:rsid w:val="00F20114"/>
    <w:rsid w:val="00F20C77"/>
    <w:rsid w:val="00F32352"/>
    <w:rsid w:val="00F328BB"/>
    <w:rsid w:val="00F328C9"/>
    <w:rsid w:val="00F33720"/>
    <w:rsid w:val="00F3573D"/>
    <w:rsid w:val="00F368E8"/>
    <w:rsid w:val="00F442DC"/>
    <w:rsid w:val="00F5189D"/>
    <w:rsid w:val="00F53417"/>
    <w:rsid w:val="00F62E33"/>
    <w:rsid w:val="00F73812"/>
    <w:rsid w:val="00F73EA5"/>
    <w:rsid w:val="00F8541A"/>
    <w:rsid w:val="00F90CAB"/>
    <w:rsid w:val="00F9454E"/>
    <w:rsid w:val="00F948F2"/>
    <w:rsid w:val="00F95A38"/>
    <w:rsid w:val="00F9781B"/>
    <w:rsid w:val="00FA184E"/>
    <w:rsid w:val="00FA56CA"/>
    <w:rsid w:val="00FB2E5B"/>
    <w:rsid w:val="00FB3D82"/>
    <w:rsid w:val="00FB5ED0"/>
    <w:rsid w:val="00FB6977"/>
    <w:rsid w:val="00FC7EA7"/>
    <w:rsid w:val="00FD06EB"/>
    <w:rsid w:val="00FD111A"/>
    <w:rsid w:val="00FD2CE5"/>
    <w:rsid w:val="00FD67AC"/>
    <w:rsid w:val="00FD6F90"/>
    <w:rsid w:val="00FE1F64"/>
    <w:rsid w:val="00FE3119"/>
    <w:rsid w:val="00FF0CEC"/>
    <w:rsid w:val="00FF49B5"/>
    <w:rsid w:val="00FF584E"/>
    <w:rsid w:val="00FF6803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540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5405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7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3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2D1"/>
  </w:style>
  <w:style w:type="paragraph" w:customStyle="1" w:styleId="BodyText21">
    <w:name w:val="Body Text 21"/>
    <w:basedOn w:val="Normal"/>
    <w:rsid w:val="00A05F0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9A56B9"/>
    <w:pPr>
      <w:ind w:left="720"/>
      <w:contextualSpacing/>
    </w:pPr>
  </w:style>
  <w:style w:type="character" w:customStyle="1" w:styleId="salnbdy">
    <w:name w:val="s_aln_bdy"/>
    <w:basedOn w:val="DefaultParagraphFont"/>
    <w:rsid w:val="007C631D"/>
  </w:style>
  <w:style w:type="character" w:customStyle="1" w:styleId="sart">
    <w:name w:val="s_art"/>
    <w:basedOn w:val="DefaultParagraphFont"/>
    <w:rsid w:val="00F5189D"/>
  </w:style>
  <w:style w:type="character" w:customStyle="1" w:styleId="sartttl">
    <w:name w:val="s_art_ttl"/>
    <w:basedOn w:val="DefaultParagraphFont"/>
    <w:rsid w:val="00F5189D"/>
  </w:style>
  <w:style w:type="character" w:customStyle="1" w:styleId="saln">
    <w:name w:val="s_aln"/>
    <w:basedOn w:val="DefaultParagraphFont"/>
    <w:rsid w:val="00F5189D"/>
  </w:style>
  <w:style w:type="character" w:customStyle="1" w:styleId="salnttl">
    <w:name w:val="s_aln_ttl"/>
    <w:basedOn w:val="DefaultParagraphFont"/>
    <w:rsid w:val="00F5189D"/>
  </w:style>
  <w:style w:type="paragraph" w:styleId="BodyText">
    <w:name w:val="Body Text"/>
    <w:basedOn w:val="Normal"/>
    <w:link w:val="BodyTextChar"/>
    <w:rsid w:val="00D55E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55EB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540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5405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7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3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2D1"/>
  </w:style>
  <w:style w:type="paragraph" w:customStyle="1" w:styleId="BodyText21">
    <w:name w:val="Body Text 21"/>
    <w:basedOn w:val="Normal"/>
    <w:rsid w:val="00A05F0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9A56B9"/>
    <w:pPr>
      <w:ind w:left="720"/>
      <w:contextualSpacing/>
    </w:pPr>
  </w:style>
  <w:style w:type="character" w:customStyle="1" w:styleId="salnbdy">
    <w:name w:val="s_aln_bdy"/>
    <w:basedOn w:val="DefaultParagraphFont"/>
    <w:rsid w:val="007C631D"/>
  </w:style>
  <w:style w:type="character" w:customStyle="1" w:styleId="sart">
    <w:name w:val="s_art"/>
    <w:basedOn w:val="DefaultParagraphFont"/>
    <w:rsid w:val="00F5189D"/>
  </w:style>
  <w:style w:type="character" w:customStyle="1" w:styleId="sartttl">
    <w:name w:val="s_art_ttl"/>
    <w:basedOn w:val="DefaultParagraphFont"/>
    <w:rsid w:val="00F5189D"/>
  </w:style>
  <w:style w:type="character" w:customStyle="1" w:styleId="saln">
    <w:name w:val="s_aln"/>
    <w:basedOn w:val="DefaultParagraphFont"/>
    <w:rsid w:val="00F5189D"/>
  </w:style>
  <w:style w:type="character" w:customStyle="1" w:styleId="salnttl">
    <w:name w:val="s_aln_ttl"/>
    <w:basedOn w:val="DefaultParagraphFont"/>
    <w:rsid w:val="00F5189D"/>
  </w:style>
  <w:style w:type="paragraph" w:styleId="BodyText">
    <w:name w:val="Body Text"/>
    <w:basedOn w:val="Normal"/>
    <w:link w:val="BodyTextChar"/>
    <w:rsid w:val="00D55E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55EB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9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24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71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87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20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9F742-DB3C-4F2F-9D2E-F8323A89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1018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Viragh Ferenc</dc:creator>
  <cp:lastModifiedBy>Garbe Kinga</cp:lastModifiedBy>
  <cp:revision>4</cp:revision>
  <cp:lastPrinted>2019-11-25T11:12:00Z</cp:lastPrinted>
  <dcterms:created xsi:type="dcterms:W3CDTF">2020-10-13T08:36:00Z</dcterms:created>
  <dcterms:modified xsi:type="dcterms:W3CDTF">2020-10-15T05:48:00Z</dcterms:modified>
</cp:coreProperties>
</file>